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EF" w:rsidRPr="006A50EF" w:rsidRDefault="006A50EF" w:rsidP="006A50EF">
      <w:pPr>
        <w:pStyle w:val="Default"/>
        <w:jc w:val="center"/>
        <w:rPr>
          <w:b/>
          <w:bCs/>
          <w:sz w:val="30"/>
          <w:szCs w:val="28"/>
        </w:rPr>
      </w:pPr>
      <w:bookmarkStart w:id="0" w:name="_GoBack"/>
      <w:bookmarkEnd w:id="0"/>
      <w:r w:rsidRPr="001E02CA">
        <w:rPr>
          <w:b/>
          <w:bCs/>
          <w:sz w:val="30"/>
          <w:szCs w:val="28"/>
        </w:rPr>
        <w:t>BÁO CÁO THAM LUẬN</w:t>
      </w:r>
    </w:p>
    <w:p w:rsidR="00137287" w:rsidRDefault="007F0DBF" w:rsidP="000014FF">
      <w:pPr>
        <w:jc w:val="center"/>
        <w:rPr>
          <w:b/>
          <w:sz w:val="28"/>
          <w:szCs w:val="28"/>
        </w:rPr>
      </w:pPr>
      <w:r>
        <w:rPr>
          <w:b/>
          <w:sz w:val="28"/>
          <w:szCs w:val="28"/>
        </w:rPr>
        <w:t>s</w:t>
      </w:r>
      <w:r w:rsidR="006A50EF">
        <w:rPr>
          <w:b/>
          <w:sz w:val="28"/>
          <w:szCs w:val="28"/>
        </w:rPr>
        <w:t xml:space="preserve">ự </w:t>
      </w:r>
      <w:r w:rsidR="005973DA">
        <w:rPr>
          <w:b/>
          <w:sz w:val="28"/>
          <w:szCs w:val="28"/>
        </w:rPr>
        <w:t xml:space="preserve">chuyển biến về nhận thức và ý thức chấp hành pháp luật </w:t>
      </w:r>
    </w:p>
    <w:p w:rsidR="006A50EF" w:rsidRDefault="0049641F" w:rsidP="000014FF">
      <w:pPr>
        <w:jc w:val="center"/>
        <w:rPr>
          <w:b/>
          <w:sz w:val="28"/>
          <w:szCs w:val="28"/>
        </w:rPr>
      </w:pPr>
      <w:r>
        <w:rPr>
          <w:b/>
          <w:sz w:val="28"/>
          <w:szCs w:val="28"/>
        </w:rPr>
        <w:t xml:space="preserve">về an toàn giao </w:t>
      </w:r>
      <w:r w:rsidR="007F0DBF">
        <w:rPr>
          <w:b/>
          <w:sz w:val="28"/>
          <w:szCs w:val="28"/>
        </w:rPr>
        <w:t>thông của cán bộ, đảng viên và n</w:t>
      </w:r>
      <w:r>
        <w:rPr>
          <w:b/>
          <w:sz w:val="28"/>
          <w:szCs w:val="28"/>
        </w:rPr>
        <w:t xml:space="preserve">hân dân sau khi </w:t>
      </w:r>
    </w:p>
    <w:p w:rsidR="006A50EF" w:rsidRDefault="0049641F" w:rsidP="000014FF">
      <w:pPr>
        <w:jc w:val="center"/>
        <w:rPr>
          <w:b/>
          <w:sz w:val="28"/>
          <w:szCs w:val="28"/>
        </w:rPr>
      </w:pPr>
      <w:r>
        <w:rPr>
          <w:b/>
          <w:sz w:val="28"/>
          <w:szCs w:val="28"/>
        </w:rPr>
        <w:t xml:space="preserve">triển khai thực hiện Chỉ thị số 18-CT/TW, nhất là vai trò nêu gương, </w:t>
      </w:r>
    </w:p>
    <w:p w:rsidR="006A50EF" w:rsidRDefault="0049641F" w:rsidP="000014FF">
      <w:pPr>
        <w:jc w:val="center"/>
        <w:rPr>
          <w:b/>
          <w:sz w:val="28"/>
          <w:szCs w:val="28"/>
        </w:rPr>
      </w:pPr>
      <w:r>
        <w:rPr>
          <w:b/>
          <w:sz w:val="28"/>
          <w:szCs w:val="28"/>
        </w:rPr>
        <w:t xml:space="preserve">gương mẫu của đội ngũ </w:t>
      </w:r>
      <w:r w:rsidR="00590ABB">
        <w:rPr>
          <w:b/>
          <w:sz w:val="28"/>
          <w:szCs w:val="28"/>
        </w:rPr>
        <w:t xml:space="preserve">cán bộ, đảng viên và việc xử lý </w:t>
      </w:r>
    </w:p>
    <w:p w:rsidR="00FB2913" w:rsidRPr="00DF3F52" w:rsidRDefault="00590ABB" w:rsidP="000014FF">
      <w:pPr>
        <w:jc w:val="center"/>
        <w:rPr>
          <w:i/>
          <w:sz w:val="28"/>
          <w:szCs w:val="28"/>
        </w:rPr>
      </w:pPr>
      <w:r>
        <w:rPr>
          <w:b/>
          <w:sz w:val="28"/>
          <w:szCs w:val="28"/>
        </w:rPr>
        <w:t>khi cán bộ, đảng viên vi phạm về an toàn giao thông</w:t>
      </w:r>
    </w:p>
    <w:p w:rsidR="00AB11E6" w:rsidRDefault="00BA4D84" w:rsidP="00AB11E6">
      <w:pPr>
        <w:jc w:val="center"/>
        <w:rPr>
          <w:sz w:val="28"/>
          <w:szCs w:val="28"/>
        </w:rPr>
      </w:pPr>
      <w:r>
        <w:rPr>
          <w:sz w:val="28"/>
          <w:szCs w:val="28"/>
        </w:rPr>
        <w:t>-----</w:t>
      </w:r>
    </w:p>
    <w:p w:rsidR="007F0DBF" w:rsidRDefault="007F0DBF" w:rsidP="00AB11E6">
      <w:pPr>
        <w:jc w:val="center"/>
        <w:rPr>
          <w:sz w:val="28"/>
          <w:szCs w:val="28"/>
        </w:rPr>
      </w:pPr>
    </w:p>
    <w:p w:rsidR="00AB11E6" w:rsidRPr="00687E80" w:rsidRDefault="006B72BF" w:rsidP="006B72BF">
      <w:pPr>
        <w:jc w:val="center"/>
        <w:rPr>
          <w:b/>
          <w:i/>
          <w:sz w:val="28"/>
          <w:szCs w:val="28"/>
        </w:rPr>
      </w:pPr>
      <w:r>
        <w:rPr>
          <w:b/>
          <w:i/>
          <w:sz w:val="28"/>
          <w:szCs w:val="28"/>
        </w:rPr>
        <w:t xml:space="preserve">                                            </w:t>
      </w:r>
      <w:r w:rsidR="00687E80" w:rsidRPr="00687E80">
        <w:rPr>
          <w:b/>
          <w:i/>
          <w:sz w:val="28"/>
          <w:szCs w:val="28"/>
        </w:rPr>
        <w:t>Ban Thường vụ Huyện ủy Tháp Mười</w:t>
      </w:r>
    </w:p>
    <w:p w:rsidR="00137287" w:rsidRPr="008A0D4C" w:rsidRDefault="006A50EF" w:rsidP="000014FF">
      <w:pPr>
        <w:spacing w:before="120" w:after="120" w:line="360" w:lineRule="exact"/>
        <w:ind w:firstLine="567"/>
        <w:jc w:val="both"/>
        <w:rPr>
          <w:spacing w:val="-4"/>
          <w:sz w:val="28"/>
          <w:szCs w:val="28"/>
        </w:rPr>
      </w:pPr>
      <w:r w:rsidRPr="006A50EF">
        <w:rPr>
          <w:spacing w:val="-4"/>
          <w:sz w:val="28"/>
          <w:szCs w:val="28"/>
        </w:rPr>
        <w:t>Đảng bộ Huyện có 38 tổ chức cơ sở đảng trực thuộc, với tổng số 4.592 đảng viên, chiếm 3,48% dân số</w:t>
      </w:r>
      <w:r>
        <w:rPr>
          <w:spacing w:val="-4"/>
          <w:sz w:val="28"/>
          <w:szCs w:val="28"/>
        </w:rPr>
        <w:t xml:space="preserve">, </w:t>
      </w:r>
      <w:r w:rsidRPr="00EB719D">
        <w:rPr>
          <w:sz w:val="28"/>
          <w:szCs w:val="28"/>
          <w:u w:color="0000FF"/>
        </w:rPr>
        <w:t>có 13 đơn vị hành chính, gồm 01 thị trấn và 12 xã, trong đó thị trấn Mỹ An được công nhận là đô thị loại IV và xã Trường Xuân được công nhận là đô thị loại V</w:t>
      </w:r>
      <w:r>
        <w:rPr>
          <w:sz w:val="28"/>
          <w:szCs w:val="28"/>
          <w:u w:color="0000FF"/>
        </w:rPr>
        <w:t>,</w:t>
      </w:r>
      <w:r w:rsidRPr="006A50EF">
        <w:rPr>
          <w:sz w:val="28"/>
          <w:szCs w:val="28"/>
          <w:u w:color="0000FF"/>
        </w:rPr>
        <w:t xml:space="preserve"> </w:t>
      </w:r>
      <w:r w:rsidRPr="00EB719D">
        <w:rPr>
          <w:sz w:val="28"/>
          <w:szCs w:val="28"/>
          <w:u w:color="0000FF"/>
        </w:rPr>
        <w:t xml:space="preserve">có </w:t>
      </w:r>
      <w:r w:rsidR="00C86C28" w:rsidRPr="008A0D4C">
        <w:rPr>
          <w:spacing w:val="-4"/>
          <w:sz w:val="28"/>
          <w:szCs w:val="28"/>
        </w:rPr>
        <w:t>tổng dân số 166.481 người</w:t>
      </w:r>
      <w:r w:rsidR="00B02ED4" w:rsidRPr="008A0D4C">
        <w:rPr>
          <w:spacing w:val="-4"/>
          <w:sz w:val="28"/>
          <w:szCs w:val="28"/>
        </w:rPr>
        <w:t>. H</w:t>
      </w:r>
      <w:r w:rsidR="00097929" w:rsidRPr="008A0D4C">
        <w:rPr>
          <w:spacing w:val="-4"/>
          <w:sz w:val="28"/>
          <w:szCs w:val="28"/>
        </w:rPr>
        <w:t>ệ thống gi</w:t>
      </w:r>
      <w:r w:rsidR="003C61EE" w:rsidRPr="008A0D4C">
        <w:rPr>
          <w:spacing w:val="-4"/>
          <w:sz w:val="28"/>
          <w:szCs w:val="28"/>
        </w:rPr>
        <w:t>ao thông đường bộ gồm 02 tuyến q</w:t>
      </w:r>
      <w:r w:rsidR="00097929" w:rsidRPr="008A0D4C">
        <w:rPr>
          <w:spacing w:val="-4"/>
          <w:sz w:val="28"/>
          <w:szCs w:val="28"/>
        </w:rPr>
        <w:t xml:space="preserve">uốc lộ </w:t>
      </w:r>
      <w:r w:rsidR="00097929" w:rsidRPr="006A50EF">
        <w:rPr>
          <w:i/>
          <w:spacing w:val="-4"/>
          <w:sz w:val="28"/>
          <w:szCs w:val="28"/>
        </w:rPr>
        <w:t>(đường Hồ Chí Minh</w:t>
      </w:r>
      <w:r w:rsidR="003C61EE" w:rsidRPr="006A50EF">
        <w:rPr>
          <w:i/>
          <w:spacing w:val="-4"/>
          <w:sz w:val="28"/>
          <w:szCs w:val="28"/>
        </w:rPr>
        <w:t xml:space="preserve"> và đường N2)</w:t>
      </w:r>
      <w:r>
        <w:rPr>
          <w:i/>
          <w:spacing w:val="-4"/>
          <w:sz w:val="28"/>
          <w:szCs w:val="28"/>
        </w:rPr>
        <w:t>;</w:t>
      </w:r>
      <w:r w:rsidR="003C61EE" w:rsidRPr="008A0D4C">
        <w:rPr>
          <w:spacing w:val="-4"/>
          <w:sz w:val="28"/>
          <w:szCs w:val="28"/>
        </w:rPr>
        <w:t xml:space="preserve">, 04 tuyến </w:t>
      </w:r>
      <w:r w:rsidRPr="008A0D4C">
        <w:rPr>
          <w:spacing w:val="-4"/>
          <w:sz w:val="28"/>
          <w:szCs w:val="28"/>
        </w:rPr>
        <w:t xml:space="preserve">Tỉnh </w:t>
      </w:r>
      <w:r w:rsidR="00097929" w:rsidRPr="008A0D4C">
        <w:rPr>
          <w:spacing w:val="-4"/>
          <w:sz w:val="28"/>
          <w:szCs w:val="28"/>
        </w:rPr>
        <w:t>lộ, 05 tuyến đường huyện, 19 tuyế</w:t>
      </w:r>
      <w:r w:rsidR="0002715E" w:rsidRPr="008A0D4C">
        <w:rPr>
          <w:spacing w:val="-4"/>
          <w:sz w:val="28"/>
          <w:szCs w:val="28"/>
        </w:rPr>
        <w:t xml:space="preserve">n đường trục xã, liên xã và 04 </w:t>
      </w:r>
      <w:r w:rsidR="0079612F" w:rsidRPr="008A0D4C">
        <w:rPr>
          <w:spacing w:val="-4"/>
          <w:sz w:val="28"/>
          <w:szCs w:val="28"/>
        </w:rPr>
        <w:t>tuyến đường thủy nội địa q</w:t>
      </w:r>
      <w:r w:rsidR="00097929" w:rsidRPr="008A0D4C">
        <w:rPr>
          <w:spacing w:val="-4"/>
          <w:sz w:val="28"/>
          <w:szCs w:val="28"/>
        </w:rPr>
        <w:t>uốc gia và 36 tuyến đường thủy địa phương</w:t>
      </w:r>
      <w:r w:rsidR="00B256D5" w:rsidRPr="008A0D4C">
        <w:rPr>
          <w:spacing w:val="-4"/>
          <w:sz w:val="28"/>
          <w:szCs w:val="28"/>
        </w:rPr>
        <w:t>.</w:t>
      </w:r>
      <w:r w:rsidR="003C61EE" w:rsidRPr="008A0D4C">
        <w:rPr>
          <w:spacing w:val="-4"/>
          <w:sz w:val="28"/>
          <w:szCs w:val="28"/>
        </w:rPr>
        <w:t xml:space="preserve"> Qua đó, đã tạo điều kiện thuận lợi cho quá trình phát triển kinh tế - xã hội </w:t>
      </w:r>
      <w:r w:rsidR="0079612F" w:rsidRPr="008A0D4C">
        <w:rPr>
          <w:spacing w:val="-4"/>
          <w:sz w:val="28"/>
          <w:szCs w:val="28"/>
        </w:rPr>
        <w:t>huyện nhà</w:t>
      </w:r>
      <w:r w:rsidR="00F10890" w:rsidRPr="008A0D4C">
        <w:rPr>
          <w:spacing w:val="-4"/>
          <w:sz w:val="28"/>
          <w:szCs w:val="28"/>
        </w:rPr>
        <w:t xml:space="preserve">, song cũng tiềm ẩn nhiều nguy cơ phức tạp, </w:t>
      </w:r>
      <w:r w:rsidR="000E276A" w:rsidRPr="008A0D4C">
        <w:rPr>
          <w:spacing w:val="-4"/>
          <w:sz w:val="28"/>
          <w:szCs w:val="28"/>
        </w:rPr>
        <w:t xml:space="preserve">ùn tắc, điểm đen, tai nạn </w:t>
      </w:r>
      <w:r w:rsidR="00F10890" w:rsidRPr="008A0D4C">
        <w:rPr>
          <w:spacing w:val="-4"/>
          <w:sz w:val="28"/>
          <w:szCs w:val="28"/>
        </w:rPr>
        <w:t>do lưu lượng phương ti</w:t>
      </w:r>
      <w:r w:rsidR="00376CFC" w:rsidRPr="008A0D4C">
        <w:rPr>
          <w:spacing w:val="-4"/>
          <w:sz w:val="28"/>
          <w:szCs w:val="28"/>
        </w:rPr>
        <w:t>ện duy chuyển với mật độ dày đặc</w:t>
      </w:r>
      <w:r w:rsidR="00F10890" w:rsidRPr="008A0D4C">
        <w:rPr>
          <w:spacing w:val="-4"/>
          <w:sz w:val="28"/>
          <w:szCs w:val="28"/>
        </w:rPr>
        <w:t xml:space="preserve"> và quá tải trong những ngày Lễ, Tết, sự kiện</w:t>
      </w:r>
      <w:r>
        <w:rPr>
          <w:spacing w:val="-4"/>
          <w:sz w:val="28"/>
          <w:szCs w:val="28"/>
        </w:rPr>
        <w:t xml:space="preserve"> chính trị, văn hoá, xã hội</w:t>
      </w:r>
      <w:r w:rsidR="00376CFC" w:rsidRPr="008A0D4C">
        <w:rPr>
          <w:spacing w:val="-4"/>
          <w:sz w:val="28"/>
          <w:szCs w:val="28"/>
        </w:rPr>
        <w:t xml:space="preserve"> gây mất an toàn giao thông.</w:t>
      </w:r>
    </w:p>
    <w:p w:rsidR="008A0D4C" w:rsidRDefault="006A50EF" w:rsidP="000014FF">
      <w:pPr>
        <w:spacing w:before="120" w:after="120" w:line="360" w:lineRule="exact"/>
        <w:ind w:firstLine="567"/>
        <w:jc w:val="both"/>
        <w:rPr>
          <w:sz w:val="28"/>
          <w:szCs w:val="28"/>
        </w:rPr>
      </w:pPr>
      <w:r>
        <w:rPr>
          <w:sz w:val="28"/>
          <w:szCs w:val="28"/>
        </w:rPr>
        <w:t>Sau khi t</w:t>
      </w:r>
      <w:r w:rsidR="00931D16">
        <w:rPr>
          <w:sz w:val="28"/>
          <w:szCs w:val="28"/>
        </w:rPr>
        <w:t>iếp thu và cụ thể hoá Chỉ thị số 18-CT/TW,</w:t>
      </w:r>
      <w:r w:rsidR="007C66E4">
        <w:rPr>
          <w:sz w:val="28"/>
          <w:szCs w:val="28"/>
        </w:rPr>
        <w:t xml:space="preserve"> Ban </w:t>
      </w:r>
      <w:r w:rsidR="00D31019">
        <w:rPr>
          <w:sz w:val="28"/>
          <w:szCs w:val="28"/>
        </w:rPr>
        <w:t>T</w:t>
      </w:r>
      <w:r w:rsidR="007C66E4">
        <w:rPr>
          <w:sz w:val="28"/>
          <w:szCs w:val="28"/>
        </w:rPr>
        <w:t xml:space="preserve">hường vụ Huyện uỷ đã </w:t>
      </w:r>
      <w:r w:rsidR="000A7117">
        <w:rPr>
          <w:sz w:val="28"/>
          <w:szCs w:val="28"/>
        </w:rPr>
        <w:t xml:space="preserve">chỉ đạo </w:t>
      </w:r>
      <w:r w:rsidR="00BA1C27">
        <w:rPr>
          <w:sz w:val="28"/>
          <w:szCs w:val="28"/>
        </w:rPr>
        <w:t>các cấp uỷ</w:t>
      </w:r>
      <w:r w:rsidR="00834F17">
        <w:rPr>
          <w:sz w:val="28"/>
          <w:szCs w:val="28"/>
        </w:rPr>
        <w:t>,</w:t>
      </w:r>
      <w:r w:rsidR="00BA1C27">
        <w:rPr>
          <w:sz w:val="28"/>
          <w:szCs w:val="28"/>
        </w:rPr>
        <w:t xml:space="preserve"> chính quyền, </w:t>
      </w:r>
      <w:r w:rsidR="007D5E7E">
        <w:rPr>
          <w:sz w:val="28"/>
          <w:szCs w:val="28"/>
        </w:rPr>
        <w:t>M</w:t>
      </w:r>
      <w:r w:rsidR="00BA1C27">
        <w:rPr>
          <w:sz w:val="28"/>
          <w:szCs w:val="28"/>
        </w:rPr>
        <w:t>ặt trận</w:t>
      </w:r>
      <w:r w:rsidR="000A7117">
        <w:rPr>
          <w:sz w:val="28"/>
          <w:szCs w:val="28"/>
        </w:rPr>
        <w:t xml:space="preserve"> Tổ quốc</w:t>
      </w:r>
      <w:r w:rsidR="007C66E4">
        <w:rPr>
          <w:sz w:val="28"/>
          <w:szCs w:val="28"/>
        </w:rPr>
        <w:t xml:space="preserve"> </w:t>
      </w:r>
      <w:r w:rsidR="000A7117">
        <w:rPr>
          <w:sz w:val="28"/>
          <w:szCs w:val="28"/>
        </w:rPr>
        <w:t xml:space="preserve">và các tổ chức chính trị </w:t>
      </w:r>
      <w:r w:rsidR="004130B3">
        <w:rPr>
          <w:sz w:val="28"/>
          <w:szCs w:val="28"/>
        </w:rPr>
        <w:t xml:space="preserve">- xã hội </w:t>
      </w:r>
      <w:r w:rsidR="00834F17">
        <w:rPr>
          <w:sz w:val="28"/>
          <w:szCs w:val="28"/>
        </w:rPr>
        <w:t xml:space="preserve">từ huyện đến cơ sở </w:t>
      </w:r>
      <w:r w:rsidR="004130B3">
        <w:rPr>
          <w:sz w:val="28"/>
          <w:szCs w:val="28"/>
        </w:rPr>
        <w:t xml:space="preserve">thực hiện có hiệu quả </w:t>
      </w:r>
      <w:r w:rsidR="000A7117">
        <w:rPr>
          <w:sz w:val="28"/>
          <w:szCs w:val="28"/>
        </w:rPr>
        <w:t>mục tiêu</w:t>
      </w:r>
      <w:r w:rsidR="00D765BB">
        <w:rPr>
          <w:sz w:val="28"/>
          <w:szCs w:val="28"/>
        </w:rPr>
        <w:t>,</w:t>
      </w:r>
      <w:r w:rsidR="000A7117">
        <w:rPr>
          <w:sz w:val="28"/>
          <w:szCs w:val="28"/>
        </w:rPr>
        <w:t xml:space="preserve"> nhi</w:t>
      </w:r>
      <w:r w:rsidR="00BA1C27">
        <w:rPr>
          <w:sz w:val="28"/>
          <w:szCs w:val="28"/>
        </w:rPr>
        <w:t xml:space="preserve">ệm vụ, giải pháp bảo đảm </w:t>
      </w:r>
      <w:r w:rsidR="004C4845">
        <w:rPr>
          <w:sz w:val="28"/>
          <w:szCs w:val="28"/>
        </w:rPr>
        <w:t>trật tự an toàn giao thông</w:t>
      </w:r>
      <w:r w:rsidR="00694104">
        <w:rPr>
          <w:sz w:val="28"/>
          <w:szCs w:val="28"/>
        </w:rPr>
        <w:t>. T</w:t>
      </w:r>
      <w:r w:rsidR="00B32743">
        <w:rPr>
          <w:sz w:val="28"/>
          <w:szCs w:val="28"/>
        </w:rPr>
        <w:t xml:space="preserve">rong đó, </w:t>
      </w:r>
      <w:r w:rsidR="00694104">
        <w:rPr>
          <w:sz w:val="28"/>
          <w:szCs w:val="28"/>
        </w:rPr>
        <w:t xml:space="preserve">đặc biệt </w:t>
      </w:r>
      <w:r w:rsidR="00652551">
        <w:rPr>
          <w:sz w:val="28"/>
          <w:szCs w:val="28"/>
        </w:rPr>
        <w:t xml:space="preserve">chú trọng </w:t>
      </w:r>
      <w:r w:rsidR="00694104">
        <w:rPr>
          <w:sz w:val="28"/>
          <w:szCs w:val="28"/>
        </w:rPr>
        <w:t xml:space="preserve">đến </w:t>
      </w:r>
      <w:r w:rsidR="00652551">
        <w:rPr>
          <w:sz w:val="28"/>
          <w:szCs w:val="28"/>
        </w:rPr>
        <w:t>vai trò nêu gương, gương mẫu của đội ngũ cán bộ, đảng viên và kiên quyết xử lý nghiêm khi cán bộ, đảng viên vi phạm về an toàn giao thông</w:t>
      </w:r>
      <w:r w:rsidR="008F5CB7">
        <w:rPr>
          <w:sz w:val="28"/>
          <w:szCs w:val="28"/>
        </w:rPr>
        <w:t xml:space="preserve">. </w:t>
      </w:r>
      <w:r w:rsidR="00B30F51">
        <w:rPr>
          <w:sz w:val="28"/>
          <w:szCs w:val="28"/>
        </w:rPr>
        <w:t xml:space="preserve">Vì vậy, qua 10 năm triển khai thực hiện </w:t>
      </w:r>
      <w:r w:rsidR="00834F17">
        <w:rPr>
          <w:sz w:val="28"/>
          <w:szCs w:val="28"/>
        </w:rPr>
        <w:t xml:space="preserve">huyện </w:t>
      </w:r>
      <w:r w:rsidR="00B30F51">
        <w:rPr>
          <w:sz w:val="28"/>
          <w:szCs w:val="28"/>
        </w:rPr>
        <w:t xml:space="preserve">đã </w:t>
      </w:r>
      <w:r w:rsidR="000A7117">
        <w:rPr>
          <w:sz w:val="28"/>
          <w:szCs w:val="28"/>
        </w:rPr>
        <w:t xml:space="preserve">huy động </w:t>
      </w:r>
      <w:r w:rsidR="008F5CB7">
        <w:rPr>
          <w:sz w:val="28"/>
          <w:szCs w:val="28"/>
        </w:rPr>
        <w:t xml:space="preserve">được </w:t>
      </w:r>
      <w:r w:rsidR="000A7117">
        <w:rPr>
          <w:sz w:val="28"/>
          <w:szCs w:val="28"/>
        </w:rPr>
        <w:t xml:space="preserve">sức mạnh tổng hợp của cả hệ thống chính trị và </w:t>
      </w:r>
      <w:r w:rsidR="00D765BB">
        <w:rPr>
          <w:sz w:val="28"/>
          <w:szCs w:val="28"/>
        </w:rPr>
        <w:t>quần chúng Nhân dân trên địa bàn</w:t>
      </w:r>
      <w:r w:rsidR="000A7117">
        <w:rPr>
          <w:sz w:val="28"/>
          <w:szCs w:val="28"/>
        </w:rPr>
        <w:t xml:space="preserve"> tham gia </w:t>
      </w:r>
      <w:r w:rsidR="00370129">
        <w:rPr>
          <w:sz w:val="28"/>
          <w:szCs w:val="28"/>
        </w:rPr>
        <w:t xml:space="preserve">thực hiện các giải pháp </w:t>
      </w:r>
      <w:r w:rsidR="000A7117">
        <w:rPr>
          <w:sz w:val="28"/>
          <w:szCs w:val="28"/>
        </w:rPr>
        <w:t xml:space="preserve">kiềm chế, kéo giảm tai nạn giao thông và </w:t>
      </w:r>
      <w:r w:rsidR="00370129">
        <w:rPr>
          <w:sz w:val="28"/>
          <w:szCs w:val="28"/>
        </w:rPr>
        <w:t>chống ùn tắc giao t</w:t>
      </w:r>
      <w:r w:rsidR="006C4241">
        <w:rPr>
          <w:sz w:val="28"/>
          <w:szCs w:val="28"/>
        </w:rPr>
        <w:t>hông.</w:t>
      </w:r>
    </w:p>
    <w:p w:rsidR="00E07F06" w:rsidRPr="008A0D4C" w:rsidRDefault="00467A9C" w:rsidP="000014FF">
      <w:pPr>
        <w:spacing w:before="120" w:after="120" w:line="360" w:lineRule="exact"/>
        <w:ind w:firstLine="567"/>
        <w:jc w:val="both"/>
        <w:rPr>
          <w:sz w:val="28"/>
          <w:szCs w:val="28"/>
        </w:rPr>
      </w:pPr>
      <w:r w:rsidRPr="00AB11E6">
        <w:rPr>
          <w:spacing w:val="-4"/>
          <w:sz w:val="28"/>
          <w:szCs w:val="28"/>
        </w:rPr>
        <w:t xml:space="preserve">Cùng nhìn lại khoảng thời gian </w:t>
      </w:r>
      <w:r w:rsidRPr="00AB11E6">
        <w:rPr>
          <w:b/>
          <w:i/>
          <w:spacing w:val="-4"/>
          <w:sz w:val="28"/>
          <w:szCs w:val="28"/>
        </w:rPr>
        <w:t>trước khi</w:t>
      </w:r>
      <w:r w:rsidRPr="00AB11E6">
        <w:rPr>
          <w:spacing w:val="-4"/>
          <w:sz w:val="28"/>
          <w:szCs w:val="28"/>
        </w:rPr>
        <w:t xml:space="preserve"> quán triệt thực hiện</w:t>
      </w:r>
      <w:r w:rsidR="00B32743" w:rsidRPr="00AB11E6">
        <w:rPr>
          <w:spacing w:val="-4"/>
          <w:sz w:val="28"/>
          <w:szCs w:val="28"/>
        </w:rPr>
        <w:t xml:space="preserve"> Chỉ thị số 18-CT/TW trên địa bàn huyện, phần lớn quần chúng Nhân dân và cả một bộ phận cán bộ, đảng viên</w:t>
      </w:r>
      <w:r w:rsidR="00EB0E7C" w:rsidRPr="00AB11E6">
        <w:rPr>
          <w:spacing w:val="-4"/>
          <w:sz w:val="28"/>
          <w:szCs w:val="28"/>
        </w:rPr>
        <w:t xml:space="preserve"> còn mang tính chất </w:t>
      </w:r>
      <w:r w:rsidR="00E53275" w:rsidRPr="00AB11E6">
        <w:rPr>
          <w:spacing w:val="-4"/>
          <w:sz w:val="28"/>
          <w:szCs w:val="28"/>
        </w:rPr>
        <w:t>phớt lờ</w:t>
      </w:r>
      <w:r w:rsidR="00EB0E7C" w:rsidRPr="00AB11E6">
        <w:rPr>
          <w:spacing w:val="-4"/>
          <w:sz w:val="28"/>
          <w:szCs w:val="28"/>
        </w:rPr>
        <w:t xml:space="preserve">, đối phó, chưa chấp hành nghiêm </w:t>
      </w:r>
      <w:r w:rsidR="00B24D37" w:rsidRPr="00AB11E6">
        <w:rPr>
          <w:spacing w:val="-4"/>
          <w:sz w:val="28"/>
          <w:szCs w:val="28"/>
        </w:rPr>
        <w:t>các quy định về an toàn giao thông đường bộ, đường thuỷ</w:t>
      </w:r>
      <w:r w:rsidR="007E0B67" w:rsidRPr="00AB11E6">
        <w:rPr>
          <w:spacing w:val="-4"/>
          <w:sz w:val="28"/>
          <w:szCs w:val="28"/>
        </w:rPr>
        <w:t xml:space="preserve">. </w:t>
      </w:r>
      <w:r w:rsidR="00B24D37" w:rsidRPr="00AB11E6">
        <w:rPr>
          <w:spacing w:val="-4"/>
          <w:sz w:val="28"/>
          <w:szCs w:val="28"/>
        </w:rPr>
        <w:t xml:space="preserve">Thậm chí còn cho rằng, việc thực hiện các giải pháp kiềm chế, kéo giảm tai nạn, ùn tắc giao thông là trách nhiệm của </w:t>
      </w:r>
      <w:r w:rsidR="007E0B67" w:rsidRPr="00AB11E6">
        <w:rPr>
          <w:spacing w:val="-4"/>
          <w:sz w:val="28"/>
          <w:szCs w:val="28"/>
        </w:rPr>
        <w:t xml:space="preserve">một hoặc một số </w:t>
      </w:r>
      <w:r w:rsidR="00B24D37" w:rsidRPr="00AB11E6">
        <w:rPr>
          <w:spacing w:val="-4"/>
          <w:sz w:val="28"/>
          <w:szCs w:val="28"/>
        </w:rPr>
        <w:t>cá nhân</w:t>
      </w:r>
      <w:r w:rsidR="00C537A2" w:rsidRPr="00AB11E6">
        <w:rPr>
          <w:spacing w:val="-4"/>
          <w:sz w:val="28"/>
          <w:szCs w:val="28"/>
        </w:rPr>
        <w:t>,</w:t>
      </w:r>
      <w:r w:rsidR="00B24D37" w:rsidRPr="00AB11E6">
        <w:rPr>
          <w:spacing w:val="-4"/>
          <w:sz w:val="28"/>
          <w:szCs w:val="28"/>
        </w:rPr>
        <w:t xml:space="preserve"> cơ quan, tổ chức thuộc lực lượng chức năng</w:t>
      </w:r>
      <w:r w:rsidR="00A76AB6" w:rsidRPr="00AB11E6">
        <w:rPr>
          <w:spacing w:val="-4"/>
          <w:sz w:val="28"/>
          <w:szCs w:val="28"/>
        </w:rPr>
        <w:t xml:space="preserve"> của chính quyền, ban, ngành địa phương</w:t>
      </w:r>
      <w:r w:rsidR="00834F17">
        <w:rPr>
          <w:spacing w:val="-4"/>
          <w:sz w:val="28"/>
          <w:szCs w:val="28"/>
        </w:rPr>
        <w:t xml:space="preserve"> </w:t>
      </w:r>
      <w:r w:rsidR="00DF7B10" w:rsidRPr="00AB11E6">
        <w:rPr>
          <w:spacing w:val="-4"/>
          <w:sz w:val="28"/>
          <w:szCs w:val="28"/>
        </w:rPr>
        <w:t>dẫn đến tình trạng</w:t>
      </w:r>
      <w:r w:rsidR="00E53275" w:rsidRPr="00AB11E6">
        <w:rPr>
          <w:spacing w:val="-4"/>
          <w:sz w:val="28"/>
          <w:szCs w:val="28"/>
        </w:rPr>
        <w:t xml:space="preserve"> thờ ơ,</w:t>
      </w:r>
      <w:r w:rsidR="00DF7B10" w:rsidRPr="00AB11E6">
        <w:rPr>
          <w:spacing w:val="-4"/>
          <w:sz w:val="28"/>
          <w:szCs w:val="28"/>
        </w:rPr>
        <w:t xml:space="preserve"> vi phạm</w:t>
      </w:r>
      <w:r w:rsidR="00C537A2" w:rsidRPr="00AB11E6">
        <w:rPr>
          <w:spacing w:val="-4"/>
          <w:sz w:val="28"/>
          <w:szCs w:val="28"/>
        </w:rPr>
        <w:t>, tai nạn</w:t>
      </w:r>
      <w:r w:rsidR="00DF7B10" w:rsidRPr="00AB11E6">
        <w:rPr>
          <w:spacing w:val="-4"/>
          <w:sz w:val="28"/>
          <w:szCs w:val="28"/>
        </w:rPr>
        <w:t xml:space="preserve"> giao thông đường bộ, đường thuỷ</w:t>
      </w:r>
      <w:r w:rsidR="00C537A2" w:rsidRPr="00AB11E6">
        <w:rPr>
          <w:spacing w:val="-4"/>
          <w:sz w:val="28"/>
          <w:szCs w:val="28"/>
        </w:rPr>
        <w:t xml:space="preserve"> trên địa bàn huyện có lúc, có nơi </w:t>
      </w:r>
      <w:r w:rsidR="00063081" w:rsidRPr="00AB11E6">
        <w:rPr>
          <w:spacing w:val="-4"/>
          <w:sz w:val="28"/>
          <w:szCs w:val="28"/>
        </w:rPr>
        <w:t>diễn biến phức tạp, gây hậu quả</w:t>
      </w:r>
      <w:r w:rsidR="00F95B65" w:rsidRPr="00AB11E6">
        <w:rPr>
          <w:spacing w:val="-4"/>
          <w:sz w:val="28"/>
          <w:szCs w:val="28"/>
        </w:rPr>
        <w:t xml:space="preserve"> </w:t>
      </w:r>
      <w:r w:rsidR="00063081" w:rsidRPr="00AB11E6">
        <w:rPr>
          <w:spacing w:val="-4"/>
          <w:sz w:val="28"/>
          <w:szCs w:val="28"/>
        </w:rPr>
        <w:t>nghiêm trọng về người và tài sản. Cá biệt, xuất hiện tình trạng cán bộ, đảng viên vi</w:t>
      </w:r>
      <w:r w:rsidR="00F95B65" w:rsidRPr="00AB11E6">
        <w:rPr>
          <w:spacing w:val="-4"/>
          <w:sz w:val="28"/>
          <w:szCs w:val="28"/>
        </w:rPr>
        <w:t xml:space="preserve"> phạm </w:t>
      </w:r>
      <w:r w:rsidR="00E07F06" w:rsidRPr="00AB11E6">
        <w:rPr>
          <w:spacing w:val="-4"/>
          <w:sz w:val="28"/>
          <w:szCs w:val="28"/>
        </w:rPr>
        <w:t xml:space="preserve">quy định </w:t>
      </w:r>
      <w:r w:rsidR="00F95B65" w:rsidRPr="00AB11E6">
        <w:rPr>
          <w:spacing w:val="-4"/>
          <w:sz w:val="28"/>
          <w:szCs w:val="28"/>
        </w:rPr>
        <w:t xml:space="preserve">về </w:t>
      </w:r>
      <w:r w:rsidR="004C4845">
        <w:rPr>
          <w:spacing w:val="-4"/>
          <w:sz w:val="28"/>
          <w:szCs w:val="28"/>
        </w:rPr>
        <w:t>trật tự an toàn giao thông</w:t>
      </w:r>
      <w:r w:rsidR="00F95B65" w:rsidRPr="00AB11E6">
        <w:rPr>
          <w:spacing w:val="-4"/>
          <w:sz w:val="28"/>
          <w:szCs w:val="28"/>
        </w:rPr>
        <w:t xml:space="preserve"> như: Không đội mũ</w:t>
      </w:r>
      <w:r w:rsidR="00630C55" w:rsidRPr="00AB11E6">
        <w:rPr>
          <w:spacing w:val="-4"/>
          <w:sz w:val="28"/>
          <w:szCs w:val="28"/>
        </w:rPr>
        <w:t xml:space="preserve"> bảo hiểm, vi phạm </w:t>
      </w:r>
      <w:r w:rsidR="00630C55" w:rsidRPr="00AB11E6">
        <w:rPr>
          <w:spacing w:val="-4"/>
          <w:sz w:val="28"/>
          <w:szCs w:val="28"/>
        </w:rPr>
        <w:lastRenderedPageBreak/>
        <w:t>nồng độ cồn;</w:t>
      </w:r>
      <w:r w:rsidR="00834F17">
        <w:rPr>
          <w:spacing w:val="-4"/>
          <w:sz w:val="28"/>
          <w:szCs w:val="28"/>
        </w:rPr>
        <w:t xml:space="preserve"> không có hoặc không mang theo g</w:t>
      </w:r>
      <w:r w:rsidR="00630C55" w:rsidRPr="00AB11E6">
        <w:rPr>
          <w:spacing w:val="-4"/>
          <w:sz w:val="28"/>
          <w:szCs w:val="28"/>
        </w:rPr>
        <w:t>iấy chứng n</w:t>
      </w:r>
      <w:r w:rsidR="00834F17">
        <w:rPr>
          <w:spacing w:val="-4"/>
          <w:sz w:val="28"/>
          <w:szCs w:val="28"/>
        </w:rPr>
        <w:t>hận bảo hiểm trách nhiệm dân sự.</w:t>
      </w:r>
      <w:r w:rsidR="00063081" w:rsidRPr="00AB11E6">
        <w:rPr>
          <w:spacing w:val="-4"/>
          <w:sz w:val="28"/>
          <w:szCs w:val="28"/>
        </w:rPr>
        <w:t xml:space="preserve"> </w:t>
      </w:r>
    </w:p>
    <w:p w:rsidR="002061E6" w:rsidRDefault="00E07F06" w:rsidP="000014FF">
      <w:pPr>
        <w:spacing w:before="120" w:after="120" w:line="360" w:lineRule="exact"/>
        <w:ind w:firstLine="567"/>
        <w:jc w:val="both"/>
        <w:rPr>
          <w:color w:val="000000" w:themeColor="text1"/>
          <w:sz w:val="28"/>
          <w:szCs w:val="28"/>
        </w:rPr>
      </w:pPr>
      <w:r>
        <w:rPr>
          <w:sz w:val="28"/>
          <w:szCs w:val="28"/>
        </w:rPr>
        <w:t xml:space="preserve">Ngay khi </w:t>
      </w:r>
      <w:r w:rsidR="00705B6C" w:rsidRPr="0004700A">
        <w:rPr>
          <w:bCs/>
          <w:sz w:val="28"/>
          <w:szCs w:val="28"/>
        </w:rPr>
        <w:t>Chỉ</w:t>
      </w:r>
      <w:r>
        <w:rPr>
          <w:bCs/>
          <w:sz w:val="28"/>
          <w:szCs w:val="28"/>
        </w:rPr>
        <w:t xml:space="preserve"> thị số 18-CT/TW </w:t>
      </w:r>
      <w:r w:rsidR="00834F17">
        <w:rPr>
          <w:sz w:val="28"/>
          <w:szCs w:val="28"/>
        </w:rPr>
        <w:t>được triển khai đến địa phương</w:t>
      </w:r>
      <w:r>
        <w:rPr>
          <w:sz w:val="28"/>
          <w:szCs w:val="28"/>
        </w:rPr>
        <w:t xml:space="preserve"> </w:t>
      </w:r>
      <w:r w:rsidR="00834F17">
        <w:rPr>
          <w:sz w:val="28"/>
          <w:szCs w:val="28"/>
        </w:rPr>
        <w:t>h</w:t>
      </w:r>
      <w:r w:rsidR="00705B6C">
        <w:rPr>
          <w:sz w:val="28"/>
          <w:szCs w:val="28"/>
        </w:rPr>
        <w:t xml:space="preserve">uyện </w:t>
      </w:r>
      <w:r w:rsidR="00A92BB5">
        <w:rPr>
          <w:sz w:val="28"/>
          <w:szCs w:val="28"/>
        </w:rPr>
        <w:t xml:space="preserve">đã </w:t>
      </w:r>
      <w:r w:rsidR="0004700A">
        <w:rPr>
          <w:sz w:val="28"/>
          <w:szCs w:val="28"/>
        </w:rPr>
        <w:t xml:space="preserve">quyết tâm </w:t>
      </w:r>
      <w:r w:rsidR="00ED0187" w:rsidRPr="00ED0187">
        <w:rPr>
          <w:sz w:val="28"/>
          <w:szCs w:val="28"/>
        </w:rPr>
        <w:t xml:space="preserve">tạo sự </w:t>
      </w:r>
      <w:r w:rsidR="00A92BB5">
        <w:rPr>
          <w:sz w:val="28"/>
          <w:szCs w:val="28"/>
        </w:rPr>
        <w:t xml:space="preserve">chuyển biến tích cực </w:t>
      </w:r>
      <w:r w:rsidR="005A6564">
        <w:rPr>
          <w:sz w:val="28"/>
          <w:szCs w:val="28"/>
        </w:rPr>
        <w:t>và</w:t>
      </w:r>
      <w:r w:rsidR="00A92BB5">
        <w:rPr>
          <w:sz w:val="28"/>
          <w:szCs w:val="28"/>
        </w:rPr>
        <w:t xml:space="preserve"> xây dựng </w:t>
      </w:r>
      <w:r w:rsidR="00ED0187" w:rsidRPr="00ED0187">
        <w:rPr>
          <w:sz w:val="28"/>
          <w:szCs w:val="28"/>
        </w:rPr>
        <w:t xml:space="preserve">văn hóa giao thông </w:t>
      </w:r>
      <w:r w:rsidR="000C5745">
        <w:rPr>
          <w:sz w:val="28"/>
          <w:szCs w:val="28"/>
        </w:rPr>
        <w:t>an toàn, thân thiện</w:t>
      </w:r>
      <w:r w:rsidR="000C5745" w:rsidRPr="000C5745">
        <w:rPr>
          <w:color w:val="000000" w:themeColor="text1"/>
          <w:sz w:val="28"/>
          <w:szCs w:val="28"/>
        </w:rPr>
        <w:t xml:space="preserve">, góp phần đảm bảo </w:t>
      </w:r>
      <w:r w:rsidR="00250452">
        <w:rPr>
          <w:color w:val="000000" w:themeColor="text1"/>
          <w:sz w:val="28"/>
          <w:szCs w:val="28"/>
        </w:rPr>
        <w:t>trật tự an toàn giao thông</w:t>
      </w:r>
      <w:r w:rsidR="000C5745" w:rsidRPr="000C5745">
        <w:rPr>
          <w:color w:val="000000" w:themeColor="text1"/>
          <w:sz w:val="28"/>
          <w:szCs w:val="28"/>
        </w:rPr>
        <w:t xml:space="preserve"> trên </w:t>
      </w:r>
      <w:r w:rsidR="005A6564">
        <w:rPr>
          <w:color w:val="000000" w:themeColor="text1"/>
          <w:sz w:val="28"/>
          <w:szCs w:val="28"/>
        </w:rPr>
        <w:t xml:space="preserve">địa bàn, </w:t>
      </w:r>
      <w:r w:rsidR="000C5745" w:rsidRPr="000C5745">
        <w:rPr>
          <w:color w:val="000000" w:themeColor="text1"/>
          <w:sz w:val="28"/>
          <w:szCs w:val="28"/>
        </w:rPr>
        <w:t>không để xảy ra ùn tắc giao thông và kéo giảm tai nạn giao thông trên cả 03 mặt về số vụ, số người chết, số người bị thương so với cùng thời gian trước liền kề.</w:t>
      </w:r>
      <w:r w:rsidR="002061E6">
        <w:rPr>
          <w:color w:val="000000" w:themeColor="text1"/>
          <w:sz w:val="28"/>
          <w:szCs w:val="28"/>
        </w:rPr>
        <w:t xml:space="preserve"> </w:t>
      </w:r>
      <w:r w:rsidR="005A6564">
        <w:rPr>
          <w:color w:val="000000" w:themeColor="text1"/>
          <w:sz w:val="28"/>
          <w:szCs w:val="28"/>
        </w:rPr>
        <w:t>Công tác</w:t>
      </w:r>
      <w:r w:rsidR="00153EF9">
        <w:rPr>
          <w:color w:val="000000" w:themeColor="text1"/>
          <w:sz w:val="28"/>
          <w:szCs w:val="28"/>
        </w:rPr>
        <w:t xml:space="preserve"> quản lý, giáo dục và </w:t>
      </w:r>
      <w:r w:rsidR="00E60DDE">
        <w:rPr>
          <w:color w:val="000000" w:themeColor="text1"/>
          <w:sz w:val="28"/>
          <w:szCs w:val="28"/>
        </w:rPr>
        <w:t xml:space="preserve">nâng cao nhận thức, ý thức chấp hành pháp luật về an toàn giao thông </w:t>
      </w:r>
      <w:r w:rsidR="005F4BE9">
        <w:rPr>
          <w:color w:val="000000" w:themeColor="text1"/>
          <w:sz w:val="28"/>
          <w:szCs w:val="28"/>
        </w:rPr>
        <w:t xml:space="preserve">của cán bộ, đảng viên và Nhân dân được xem là một trong những nội dung trọng tâm, </w:t>
      </w:r>
      <w:r w:rsidR="00A85D91">
        <w:rPr>
          <w:color w:val="000000" w:themeColor="text1"/>
          <w:sz w:val="28"/>
          <w:szCs w:val="28"/>
        </w:rPr>
        <w:t xml:space="preserve">đột phá </w:t>
      </w:r>
      <w:r w:rsidR="005F4BE9">
        <w:rPr>
          <w:color w:val="000000" w:themeColor="text1"/>
          <w:sz w:val="28"/>
          <w:szCs w:val="28"/>
        </w:rPr>
        <w:t xml:space="preserve">cần phải tập trung thực hiện thường xuyên, lâu dài với những giải pháp mang tính </w:t>
      </w:r>
      <w:r w:rsidR="00A85D91">
        <w:rPr>
          <w:color w:val="000000" w:themeColor="text1"/>
          <w:sz w:val="28"/>
          <w:szCs w:val="28"/>
        </w:rPr>
        <w:t>bền vững</w:t>
      </w:r>
      <w:r w:rsidR="000B29BC">
        <w:rPr>
          <w:color w:val="000000" w:themeColor="text1"/>
          <w:sz w:val="28"/>
          <w:szCs w:val="28"/>
        </w:rPr>
        <w:t xml:space="preserve"> nhằm tạo ra sự chuyển biến</w:t>
      </w:r>
      <w:r w:rsidR="002061E6">
        <w:rPr>
          <w:color w:val="000000" w:themeColor="text1"/>
          <w:sz w:val="28"/>
          <w:szCs w:val="28"/>
        </w:rPr>
        <w:t xml:space="preserve"> </w:t>
      </w:r>
      <w:r w:rsidR="002F71C9">
        <w:rPr>
          <w:color w:val="000000" w:themeColor="text1"/>
          <w:sz w:val="28"/>
          <w:szCs w:val="28"/>
        </w:rPr>
        <w:t xml:space="preserve">tích cực trong nhận thức và hành động </w:t>
      </w:r>
      <w:r w:rsidR="00AB27AF">
        <w:rPr>
          <w:color w:val="000000" w:themeColor="text1"/>
          <w:sz w:val="28"/>
          <w:szCs w:val="28"/>
        </w:rPr>
        <w:t xml:space="preserve">về </w:t>
      </w:r>
      <w:r w:rsidR="00641826">
        <w:rPr>
          <w:color w:val="000000" w:themeColor="text1"/>
          <w:sz w:val="28"/>
          <w:szCs w:val="28"/>
        </w:rPr>
        <w:t>trật tự an toàn giao thông</w:t>
      </w:r>
      <w:r w:rsidR="00AB27AF">
        <w:rPr>
          <w:color w:val="000000" w:themeColor="text1"/>
          <w:sz w:val="28"/>
          <w:szCs w:val="28"/>
        </w:rPr>
        <w:t xml:space="preserve"> trên địa bàn.</w:t>
      </w:r>
    </w:p>
    <w:p w:rsidR="00047AFC" w:rsidRPr="005655D6" w:rsidRDefault="00047AFC" w:rsidP="000014FF">
      <w:pPr>
        <w:spacing w:before="120" w:after="120" w:line="360" w:lineRule="exact"/>
        <w:ind w:firstLine="567"/>
        <w:jc w:val="both"/>
        <w:rPr>
          <w:b/>
          <w:i/>
          <w:color w:val="000000" w:themeColor="text1"/>
          <w:sz w:val="28"/>
          <w:szCs w:val="28"/>
        </w:rPr>
      </w:pPr>
      <w:r w:rsidRPr="005655D6">
        <w:rPr>
          <w:b/>
          <w:i/>
          <w:color w:val="000000" w:themeColor="text1"/>
          <w:sz w:val="28"/>
          <w:szCs w:val="28"/>
        </w:rPr>
        <w:t xml:space="preserve">Thứ nhất, sự chuyển biến trong nhận thức và hành động của cán bộ, đảng viên </w:t>
      </w:r>
      <w:r w:rsidR="005655D6" w:rsidRPr="005655D6">
        <w:rPr>
          <w:b/>
          <w:i/>
          <w:color w:val="000000" w:themeColor="text1"/>
          <w:sz w:val="28"/>
          <w:szCs w:val="28"/>
        </w:rPr>
        <w:t xml:space="preserve">sau khi triển khai thực hiện </w:t>
      </w:r>
      <w:r w:rsidR="005655D6" w:rsidRPr="005655D6">
        <w:rPr>
          <w:b/>
          <w:bCs/>
          <w:i/>
          <w:sz w:val="28"/>
          <w:szCs w:val="28"/>
        </w:rPr>
        <w:t>Chỉ thị số 18-CT/TW</w:t>
      </w:r>
      <w:r w:rsidR="005655D6" w:rsidRPr="005655D6">
        <w:rPr>
          <w:b/>
          <w:i/>
          <w:sz w:val="28"/>
          <w:szCs w:val="28"/>
        </w:rPr>
        <w:t>.</w:t>
      </w:r>
    </w:p>
    <w:p w:rsidR="00752EDB" w:rsidRDefault="005F4BE9" w:rsidP="000014FF">
      <w:pPr>
        <w:spacing w:before="120" w:after="120" w:line="360" w:lineRule="exact"/>
        <w:ind w:firstLine="567"/>
        <w:jc w:val="both"/>
        <w:rPr>
          <w:color w:val="000000" w:themeColor="text1"/>
          <w:sz w:val="28"/>
          <w:szCs w:val="28"/>
        </w:rPr>
      </w:pPr>
      <w:r>
        <w:rPr>
          <w:color w:val="000000" w:themeColor="text1"/>
          <w:sz w:val="28"/>
          <w:szCs w:val="28"/>
        </w:rPr>
        <w:t xml:space="preserve"> </w:t>
      </w:r>
      <w:r w:rsidR="00AB27AF">
        <w:rPr>
          <w:color w:val="000000" w:themeColor="text1"/>
          <w:sz w:val="28"/>
          <w:szCs w:val="28"/>
        </w:rPr>
        <w:t xml:space="preserve">Trong những năm qua, mỗi cán bộ, đảng viên </w:t>
      </w:r>
      <w:r w:rsidR="00834F17">
        <w:rPr>
          <w:color w:val="000000" w:themeColor="text1"/>
          <w:sz w:val="28"/>
          <w:szCs w:val="28"/>
        </w:rPr>
        <w:t xml:space="preserve">của </w:t>
      </w:r>
      <w:r w:rsidR="00AB27AF">
        <w:rPr>
          <w:color w:val="000000" w:themeColor="text1"/>
          <w:sz w:val="28"/>
          <w:szCs w:val="28"/>
        </w:rPr>
        <w:t>hu</w:t>
      </w:r>
      <w:r w:rsidR="00DC4845">
        <w:rPr>
          <w:color w:val="000000" w:themeColor="text1"/>
          <w:sz w:val="28"/>
          <w:szCs w:val="28"/>
        </w:rPr>
        <w:t xml:space="preserve">yện luôn nêu cao tinh thần gương mẫu, đi đầu trong việc chấp hành pháp luật </w:t>
      </w:r>
      <w:r w:rsidR="00FD546D">
        <w:rPr>
          <w:color w:val="000000" w:themeColor="text1"/>
          <w:sz w:val="28"/>
          <w:szCs w:val="28"/>
        </w:rPr>
        <w:t>về an toàn giao thông</w:t>
      </w:r>
      <w:r w:rsidR="00E54B6E">
        <w:rPr>
          <w:color w:val="000000" w:themeColor="text1"/>
          <w:sz w:val="28"/>
          <w:szCs w:val="28"/>
        </w:rPr>
        <w:t xml:space="preserve">; </w:t>
      </w:r>
      <w:r w:rsidR="00F147CA">
        <w:rPr>
          <w:color w:val="000000" w:themeColor="text1"/>
          <w:sz w:val="28"/>
          <w:szCs w:val="28"/>
        </w:rPr>
        <w:t xml:space="preserve">thực hiện ký “cam kết” không vi phạm pháp luật về </w:t>
      </w:r>
      <w:r w:rsidR="009E0413">
        <w:rPr>
          <w:color w:val="000000" w:themeColor="text1"/>
          <w:sz w:val="28"/>
          <w:szCs w:val="28"/>
        </w:rPr>
        <w:t xml:space="preserve">trật tự an toàn giao thông </w:t>
      </w:r>
      <w:r w:rsidR="00F147CA">
        <w:rPr>
          <w:color w:val="000000" w:themeColor="text1"/>
          <w:sz w:val="28"/>
          <w:szCs w:val="28"/>
        </w:rPr>
        <w:t>và vận động gia đ</w:t>
      </w:r>
      <w:r w:rsidR="00A125AF">
        <w:rPr>
          <w:color w:val="000000" w:themeColor="text1"/>
          <w:sz w:val="28"/>
          <w:szCs w:val="28"/>
        </w:rPr>
        <w:t>ình, người thân cùng chấp hành. Tham gia đầy đủ các buổi tuyên truyền, hội nghị phổ biến, quán triệt, triển khai các quy định về bảo đảm an toàn giao thông</w:t>
      </w:r>
      <w:r w:rsidR="00D130D4">
        <w:rPr>
          <w:color w:val="000000" w:themeColor="text1"/>
          <w:sz w:val="28"/>
          <w:szCs w:val="28"/>
        </w:rPr>
        <w:t xml:space="preserve">; đưa tiêu chí bảo đảm </w:t>
      </w:r>
      <w:r w:rsidR="009E0413">
        <w:rPr>
          <w:color w:val="000000" w:themeColor="text1"/>
          <w:sz w:val="28"/>
          <w:szCs w:val="28"/>
        </w:rPr>
        <w:t>trật tự an toàn giao thông</w:t>
      </w:r>
      <w:r w:rsidR="00D130D4">
        <w:rPr>
          <w:color w:val="000000" w:themeColor="text1"/>
          <w:sz w:val="28"/>
          <w:szCs w:val="28"/>
        </w:rPr>
        <w:t xml:space="preserve"> vào tiêu chí đánh giá chất lượng cán bộ, đảng viên, công chức, viên chức;</w:t>
      </w:r>
      <w:r w:rsidR="001B26D1">
        <w:rPr>
          <w:color w:val="000000" w:themeColor="text1"/>
          <w:sz w:val="28"/>
          <w:szCs w:val="28"/>
        </w:rPr>
        <w:t xml:space="preserve"> tiêu chuẩn đánh giá hạnh kiểm, đạo đức cuối năm của học sinh, sinh viên; tiêu chuẩn xét công nhận gia đình văn hoá của cán bộ, đảng viên và quần chúng Nhân dân</w:t>
      </w:r>
      <w:r w:rsidR="00A125AF">
        <w:rPr>
          <w:color w:val="000000" w:themeColor="text1"/>
          <w:sz w:val="28"/>
          <w:szCs w:val="28"/>
        </w:rPr>
        <w:t xml:space="preserve">. </w:t>
      </w:r>
      <w:r w:rsidR="00524042">
        <w:rPr>
          <w:color w:val="000000" w:themeColor="text1"/>
          <w:sz w:val="28"/>
          <w:szCs w:val="28"/>
        </w:rPr>
        <w:t>Các quy định về phòng, chống tác hại của rượu bia, không uống rượu bia trước và trong giờ làm việc, k</w:t>
      </w:r>
      <w:r w:rsidR="009E0413">
        <w:rPr>
          <w:color w:val="000000" w:themeColor="text1"/>
          <w:sz w:val="28"/>
          <w:szCs w:val="28"/>
        </w:rPr>
        <w:t>hông vi phạm pháp luật về trật tự an toàn giao thông</w:t>
      </w:r>
      <w:r w:rsidR="00524042">
        <w:rPr>
          <w:color w:val="000000" w:themeColor="text1"/>
          <w:sz w:val="28"/>
          <w:szCs w:val="28"/>
        </w:rPr>
        <w:t xml:space="preserve"> được cán bộ, đảng viên chấp hành nghiêm chỉnh hơn so với khoảng thời gian trước khi thực hiện Chỉ thị số 18-CT/TW.</w:t>
      </w:r>
      <w:r w:rsidR="0000372A">
        <w:rPr>
          <w:color w:val="000000" w:themeColor="text1"/>
          <w:sz w:val="28"/>
          <w:szCs w:val="28"/>
        </w:rPr>
        <w:t xml:space="preserve"> </w:t>
      </w:r>
      <w:r w:rsidR="00FE5EAF">
        <w:rPr>
          <w:color w:val="000000" w:themeColor="text1"/>
          <w:sz w:val="28"/>
          <w:szCs w:val="28"/>
        </w:rPr>
        <w:t>Đồng thời, g</w:t>
      </w:r>
      <w:r w:rsidR="0062732E">
        <w:rPr>
          <w:color w:val="000000" w:themeColor="text1"/>
          <w:sz w:val="28"/>
          <w:szCs w:val="28"/>
        </w:rPr>
        <w:t>ắn trách nhiệm của Thủ trưởng đơn vị, người đứng đầu nếu để xảy ra tình trạng cán bộ, đảng viên</w:t>
      </w:r>
      <w:r w:rsidR="00FA35C7">
        <w:rPr>
          <w:color w:val="000000" w:themeColor="text1"/>
          <w:sz w:val="28"/>
          <w:szCs w:val="28"/>
        </w:rPr>
        <w:t xml:space="preserve"> thuộc quyền quản lý vi phạm</w:t>
      </w:r>
      <w:r w:rsidR="00BD5487">
        <w:rPr>
          <w:color w:val="000000" w:themeColor="text1"/>
          <w:sz w:val="28"/>
          <w:szCs w:val="28"/>
        </w:rPr>
        <w:t>.</w:t>
      </w:r>
      <w:r w:rsidR="006459CE">
        <w:rPr>
          <w:color w:val="000000" w:themeColor="text1"/>
          <w:sz w:val="28"/>
          <w:szCs w:val="28"/>
        </w:rPr>
        <w:t xml:space="preserve"> Giao</w:t>
      </w:r>
      <w:r w:rsidR="00807BA8">
        <w:rPr>
          <w:color w:val="000000" w:themeColor="text1"/>
          <w:sz w:val="28"/>
          <w:szCs w:val="28"/>
        </w:rPr>
        <w:t xml:space="preserve"> </w:t>
      </w:r>
      <w:r w:rsidR="009E0413">
        <w:rPr>
          <w:color w:val="000000" w:themeColor="text1"/>
          <w:sz w:val="28"/>
          <w:szCs w:val="28"/>
        </w:rPr>
        <w:t>Đ</w:t>
      </w:r>
      <w:r w:rsidR="00807BA8">
        <w:rPr>
          <w:color w:val="000000" w:themeColor="text1"/>
          <w:sz w:val="28"/>
          <w:szCs w:val="28"/>
        </w:rPr>
        <w:t xml:space="preserve">ảng bộ Công an huyện và chi bộ Công an xã, thị trấn kiên quyết xử lý nghiêm các vi phạm về </w:t>
      </w:r>
      <w:r w:rsidR="00397FFD">
        <w:rPr>
          <w:color w:val="000000" w:themeColor="text1"/>
          <w:sz w:val="28"/>
          <w:szCs w:val="28"/>
        </w:rPr>
        <w:t>trật tự an toàn giao thông</w:t>
      </w:r>
      <w:r w:rsidR="00807BA8">
        <w:rPr>
          <w:color w:val="000000" w:themeColor="text1"/>
          <w:sz w:val="28"/>
          <w:szCs w:val="28"/>
        </w:rPr>
        <w:t xml:space="preserve"> của cán bộ, đảng viên, công chức,</w:t>
      </w:r>
      <w:r w:rsidR="00834F17">
        <w:rPr>
          <w:color w:val="000000" w:themeColor="text1"/>
          <w:sz w:val="28"/>
          <w:szCs w:val="28"/>
        </w:rPr>
        <w:t xml:space="preserve"> viên chức, đoàn viên, hội viên</w:t>
      </w:r>
      <w:r w:rsidR="00807BA8">
        <w:rPr>
          <w:color w:val="000000" w:themeColor="text1"/>
          <w:sz w:val="28"/>
          <w:szCs w:val="28"/>
        </w:rPr>
        <w:t xml:space="preserve"> và thông báo bằng văn bản về đơn vị công tác, đồng thời gửi </w:t>
      </w:r>
      <w:r w:rsidR="005C2272">
        <w:rPr>
          <w:color w:val="000000" w:themeColor="text1"/>
          <w:sz w:val="28"/>
          <w:szCs w:val="28"/>
        </w:rPr>
        <w:t>Huyện uỷ, U</w:t>
      </w:r>
      <w:r w:rsidR="00511E83">
        <w:rPr>
          <w:color w:val="000000" w:themeColor="text1"/>
          <w:sz w:val="28"/>
          <w:szCs w:val="28"/>
        </w:rPr>
        <w:t>ỷ ban nhân dân</w:t>
      </w:r>
      <w:r w:rsidR="005C2272">
        <w:rPr>
          <w:color w:val="000000" w:themeColor="text1"/>
          <w:sz w:val="28"/>
          <w:szCs w:val="28"/>
        </w:rPr>
        <w:t xml:space="preserve"> huyện để nắm, chỉ đạo, xem xét, xử lý.</w:t>
      </w:r>
    </w:p>
    <w:p w:rsidR="00E13317" w:rsidRDefault="00752EDB" w:rsidP="000014FF">
      <w:pPr>
        <w:spacing w:before="120" w:after="120" w:line="360" w:lineRule="exact"/>
        <w:ind w:firstLine="567"/>
        <w:jc w:val="both"/>
        <w:rPr>
          <w:color w:val="000000" w:themeColor="text1"/>
          <w:sz w:val="28"/>
          <w:szCs w:val="28"/>
        </w:rPr>
      </w:pPr>
      <w:r>
        <w:rPr>
          <w:color w:val="000000" w:themeColor="text1"/>
          <w:sz w:val="28"/>
          <w:szCs w:val="28"/>
        </w:rPr>
        <w:t xml:space="preserve">Mỗi cán bộ, đảng viên từng bước đã phát huy tốt vai trò tham mưu nòng cốt của mình với cấp uỷ, chính quyền địa phương </w:t>
      </w:r>
      <w:r w:rsidR="00E069FA">
        <w:rPr>
          <w:color w:val="000000" w:themeColor="text1"/>
          <w:sz w:val="28"/>
          <w:szCs w:val="28"/>
        </w:rPr>
        <w:t xml:space="preserve">theo hướng chủ động, tích cực </w:t>
      </w:r>
      <w:r>
        <w:rPr>
          <w:color w:val="000000" w:themeColor="text1"/>
          <w:sz w:val="28"/>
          <w:szCs w:val="28"/>
        </w:rPr>
        <w:t xml:space="preserve">trong công tác bảo đảm </w:t>
      </w:r>
      <w:r w:rsidR="00511E83">
        <w:rPr>
          <w:color w:val="000000" w:themeColor="text1"/>
          <w:sz w:val="28"/>
          <w:szCs w:val="28"/>
        </w:rPr>
        <w:t>trật tự an toàn giao thông</w:t>
      </w:r>
      <w:r w:rsidR="00E069FA">
        <w:rPr>
          <w:color w:val="000000" w:themeColor="text1"/>
          <w:sz w:val="28"/>
          <w:szCs w:val="28"/>
        </w:rPr>
        <w:t xml:space="preserve">, xoá bỏ ranh giới giữa </w:t>
      </w:r>
      <w:r w:rsidR="00E069FA" w:rsidRPr="00315444">
        <w:rPr>
          <w:b/>
          <w:i/>
          <w:color w:val="000000" w:themeColor="text1"/>
          <w:sz w:val="28"/>
          <w:szCs w:val="28"/>
        </w:rPr>
        <w:t>“</w:t>
      </w:r>
      <w:r w:rsidR="00315444" w:rsidRPr="00315444">
        <w:rPr>
          <w:b/>
          <w:i/>
          <w:color w:val="000000" w:themeColor="text1"/>
          <w:sz w:val="28"/>
          <w:szCs w:val="28"/>
        </w:rPr>
        <w:t>thuộc chức nă</w:t>
      </w:r>
      <w:r w:rsidR="00B51BFB">
        <w:rPr>
          <w:b/>
          <w:i/>
          <w:color w:val="000000" w:themeColor="text1"/>
          <w:sz w:val="28"/>
          <w:szCs w:val="28"/>
        </w:rPr>
        <w:t xml:space="preserve">ng, nhiệm vụ của đơn vị này hay </w:t>
      </w:r>
      <w:r w:rsidR="00315444" w:rsidRPr="00315444">
        <w:rPr>
          <w:b/>
          <w:i/>
          <w:color w:val="000000" w:themeColor="text1"/>
          <w:sz w:val="28"/>
          <w:szCs w:val="28"/>
        </w:rPr>
        <w:t>thuộc ch</w:t>
      </w:r>
      <w:r w:rsidR="00DF2851">
        <w:rPr>
          <w:b/>
          <w:i/>
          <w:color w:val="000000" w:themeColor="text1"/>
          <w:sz w:val="28"/>
          <w:szCs w:val="28"/>
        </w:rPr>
        <w:t>ức năng, nhiệm vụ của đơn vị khác</w:t>
      </w:r>
      <w:r w:rsidR="00315444" w:rsidRPr="00315444">
        <w:rPr>
          <w:b/>
          <w:i/>
          <w:color w:val="000000" w:themeColor="text1"/>
          <w:sz w:val="28"/>
          <w:szCs w:val="28"/>
        </w:rPr>
        <w:t>”</w:t>
      </w:r>
      <w:r w:rsidR="00315444">
        <w:rPr>
          <w:color w:val="000000" w:themeColor="text1"/>
          <w:sz w:val="28"/>
          <w:szCs w:val="28"/>
        </w:rPr>
        <w:t>.</w:t>
      </w:r>
      <w:r w:rsidR="00DF2851">
        <w:rPr>
          <w:color w:val="000000" w:themeColor="text1"/>
          <w:sz w:val="28"/>
          <w:szCs w:val="28"/>
        </w:rPr>
        <w:t xml:space="preserve"> Các hoạt động khảo sát hệ thống hạ tầng, các tuyến đường đang bị xuống cấp, hư hỏng, sạt lở</w:t>
      </w:r>
      <w:r w:rsidR="00834F17">
        <w:rPr>
          <w:color w:val="000000" w:themeColor="text1"/>
          <w:sz w:val="28"/>
          <w:szCs w:val="28"/>
        </w:rPr>
        <w:t xml:space="preserve"> </w:t>
      </w:r>
      <w:r w:rsidR="00DF2851">
        <w:rPr>
          <w:color w:val="000000" w:themeColor="text1"/>
          <w:sz w:val="28"/>
          <w:szCs w:val="28"/>
        </w:rPr>
        <w:t xml:space="preserve">tiềm ẩn nguy cơ gây mất an toàn, điểm đen tai nạn giao thông </w:t>
      </w:r>
      <w:r w:rsidR="00DF2851">
        <w:rPr>
          <w:color w:val="000000" w:themeColor="text1"/>
          <w:sz w:val="28"/>
          <w:szCs w:val="28"/>
        </w:rPr>
        <w:lastRenderedPageBreak/>
        <w:t>để đề xuất cấp có thẩm quyền xem xét, sửa chữa, nâng cấp,</w:t>
      </w:r>
      <w:r w:rsidR="001C5487">
        <w:rPr>
          <w:color w:val="000000" w:themeColor="text1"/>
          <w:sz w:val="28"/>
          <w:szCs w:val="28"/>
        </w:rPr>
        <w:t xml:space="preserve"> lắp đặt biển báo phù hợp; phát quan cây xanh, dọn dẹp lòng đường, lề đường, lập lại </w:t>
      </w:r>
      <w:r w:rsidR="00C279F2">
        <w:rPr>
          <w:color w:val="000000" w:themeColor="text1"/>
          <w:sz w:val="28"/>
          <w:szCs w:val="28"/>
        </w:rPr>
        <w:t>trật tự an toàn giao thông</w:t>
      </w:r>
      <w:r w:rsidR="001C5487">
        <w:rPr>
          <w:color w:val="000000" w:themeColor="text1"/>
          <w:sz w:val="28"/>
          <w:szCs w:val="28"/>
        </w:rPr>
        <w:t>, trật tự công cộng; kiên quyết x</w:t>
      </w:r>
      <w:r w:rsidR="00490F17">
        <w:rPr>
          <w:color w:val="000000" w:themeColor="text1"/>
          <w:sz w:val="28"/>
          <w:szCs w:val="28"/>
        </w:rPr>
        <w:t>ử lý nghiêm các hành vi lấn chiế</w:t>
      </w:r>
      <w:r w:rsidR="001C5487">
        <w:rPr>
          <w:color w:val="000000" w:themeColor="text1"/>
          <w:sz w:val="28"/>
          <w:szCs w:val="28"/>
        </w:rPr>
        <w:t>m vỉa hè, lòng lề đường để</w:t>
      </w:r>
      <w:r w:rsidR="00834F17">
        <w:rPr>
          <w:color w:val="000000" w:themeColor="text1"/>
          <w:sz w:val="28"/>
          <w:szCs w:val="28"/>
        </w:rPr>
        <w:t xml:space="preserve"> kinh doanh, buôn bán, kho, bãi</w:t>
      </w:r>
      <w:r w:rsidR="00B51BFB">
        <w:rPr>
          <w:color w:val="000000" w:themeColor="text1"/>
          <w:sz w:val="28"/>
          <w:szCs w:val="28"/>
        </w:rPr>
        <w:t xml:space="preserve"> được tham mưu tiến hành thường xuyên, kịp thời.</w:t>
      </w:r>
      <w:r w:rsidR="004A3139">
        <w:rPr>
          <w:color w:val="000000" w:themeColor="text1"/>
          <w:sz w:val="28"/>
          <w:szCs w:val="28"/>
        </w:rPr>
        <w:t xml:space="preserve"> </w:t>
      </w:r>
    </w:p>
    <w:p w:rsidR="005A6564" w:rsidRDefault="004A3139" w:rsidP="000014FF">
      <w:pPr>
        <w:spacing w:before="120" w:after="120" w:line="360" w:lineRule="exact"/>
        <w:ind w:firstLine="567"/>
        <w:jc w:val="both"/>
        <w:rPr>
          <w:color w:val="000000" w:themeColor="text1"/>
          <w:sz w:val="28"/>
          <w:szCs w:val="28"/>
        </w:rPr>
      </w:pPr>
      <w:r>
        <w:rPr>
          <w:color w:val="000000" w:themeColor="text1"/>
          <w:sz w:val="28"/>
          <w:szCs w:val="28"/>
        </w:rPr>
        <w:t>Cùng với đó, nhiều mô hình</w:t>
      </w:r>
      <w:r w:rsidR="00960ED7">
        <w:rPr>
          <w:color w:val="000000" w:themeColor="text1"/>
          <w:sz w:val="28"/>
          <w:szCs w:val="28"/>
        </w:rPr>
        <w:t xml:space="preserve"> bảo đảm </w:t>
      </w:r>
      <w:r w:rsidR="00C279F2">
        <w:rPr>
          <w:color w:val="000000" w:themeColor="text1"/>
          <w:sz w:val="28"/>
          <w:szCs w:val="28"/>
        </w:rPr>
        <w:t>trật tự an toàn giao thông</w:t>
      </w:r>
      <w:r w:rsidR="00960ED7">
        <w:rPr>
          <w:color w:val="000000" w:themeColor="text1"/>
          <w:sz w:val="28"/>
          <w:szCs w:val="28"/>
        </w:rPr>
        <w:t xml:space="preserve"> trên địa bàn </w:t>
      </w:r>
      <w:r w:rsidR="00E13317">
        <w:rPr>
          <w:color w:val="000000" w:themeColor="text1"/>
          <w:sz w:val="28"/>
          <w:szCs w:val="28"/>
        </w:rPr>
        <w:t>huyện đã</w:t>
      </w:r>
      <w:r w:rsidR="00960ED7">
        <w:rPr>
          <w:color w:val="000000" w:themeColor="text1"/>
          <w:sz w:val="28"/>
          <w:szCs w:val="28"/>
        </w:rPr>
        <w:t xml:space="preserve"> ra đời và nhận được sự quan </w:t>
      </w:r>
      <w:r w:rsidR="00E13317">
        <w:rPr>
          <w:color w:val="000000" w:themeColor="text1"/>
          <w:sz w:val="28"/>
          <w:szCs w:val="28"/>
        </w:rPr>
        <w:t xml:space="preserve">tâm, </w:t>
      </w:r>
      <w:r w:rsidR="002E123B">
        <w:rPr>
          <w:color w:val="000000" w:themeColor="text1"/>
          <w:sz w:val="28"/>
          <w:szCs w:val="28"/>
        </w:rPr>
        <w:t>phản hồi tích cực</w:t>
      </w:r>
      <w:r w:rsidR="00960ED7">
        <w:rPr>
          <w:color w:val="000000" w:themeColor="text1"/>
          <w:sz w:val="28"/>
          <w:szCs w:val="28"/>
        </w:rPr>
        <w:t xml:space="preserve"> </w:t>
      </w:r>
      <w:r w:rsidR="009B230F">
        <w:rPr>
          <w:color w:val="000000" w:themeColor="text1"/>
          <w:sz w:val="28"/>
          <w:szCs w:val="28"/>
        </w:rPr>
        <w:t xml:space="preserve">từ </w:t>
      </w:r>
      <w:r w:rsidR="00960ED7">
        <w:rPr>
          <w:color w:val="000000" w:themeColor="text1"/>
          <w:sz w:val="28"/>
          <w:szCs w:val="28"/>
        </w:rPr>
        <w:t>dư luận</w:t>
      </w:r>
      <w:r w:rsidR="002E123B">
        <w:rPr>
          <w:color w:val="000000" w:themeColor="text1"/>
          <w:sz w:val="28"/>
          <w:szCs w:val="28"/>
        </w:rPr>
        <w:t xml:space="preserve"> </w:t>
      </w:r>
      <w:r w:rsidR="00F96697">
        <w:rPr>
          <w:color w:val="000000" w:themeColor="text1"/>
          <w:sz w:val="28"/>
          <w:szCs w:val="28"/>
        </w:rPr>
        <w:t>chính quyền, quần chúng N</w:t>
      </w:r>
      <w:r w:rsidR="002A45F6">
        <w:rPr>
          <w:color w:val="000000" w:themeColor="text1"/>
          <w:sz w:val="28"/>
          <w:szCs w:val="28"/>
        </w:rPr>
        <w:t>hân</w:t>
      </w:r>
      <w:r w:rsidR="00F96697">
        <w:rPr>
          <w:color w:val="000000" w:themeColor="text1"/>
          <w:sz w:val="28"/>
          <w:szCs w:val="28"/>
        </w:rPr>
        <w:t xml:space="preserve"> dân trong và ngoài địa phương. Đ</w:t>
      </w:r>
      <w:r w:rsidR="002A45F6">
        <w:rPr>
          <w:color w:val="000000" w:themeColor="text1"/>
          <w:sz w:val="28"/>
          <w:szCs w:val="28"/>
        </w:rPr>
        <w:t xml:space="preserve">áng chú ý là mô hình </w:t>
      </w:r>
      <w:r w:rsidR="00C42DA9" w:rsidRPr="00C42DA9">
        <w:rPr>
          <w:b/>
          <w:i/>
          <w:color w:val="000000" w:themeColor="text1"/>
          <w:sz w:val="28"/>
          <w:szCs w:val="28"/>
        </w:rPr>
        <w:t>“Trang Zalo, Trang Facebook Công an huyện Tháp Mười”</w:t>
      </w:r>
      <w:r w:rsidR="000A51D3">
        <w:rPr>
          <w:color w:val="000000" w:themeColor="text1"/>
          <w:sz w:val="28"/>
          <w:szCs w:val="28"/>
        </w:rPr>
        <w:t xml:space="preserve"> - góp phần đổi mới công tác tuyên truyền, giải đáp những thắc mắc, kiến nghị về thủ tục hành chính, pháp luật an toàn giao thông;</w:t>
      </w:r>
      <w:r w:rsidR="00C42DA9">
        <w:rPr>
          <w:color w:val="000000" w:themeColor="text1"/>
          <w:sz w:val="28"/>
          <w:szCs w:val="28"/>
        </w:rPr>
        <w:t xml:space="preserve"> mô hình </w:t>
      </w:r>
      <w:r w:rsidR="002A45F6" w:rsidRPr="00F96697">
        <w:rPr>
          <w:b/>
          <w:i/>
          <w:color w:val="000000" w:themeColor="text1"/>
          <w:sz w:val="28"/>
          <w:szCs w:val="28"/>
        </w:rPr>
        <w:t>“Điểm dừng chân nghĩa tình”</w:t>
      </w:r>
      <w:r w:rsidR="002A45F6">
        <w:rPr>
          <w:color w:val="000000" w:themeColor="text1"/>
          <w:sz w:val="28"/>
          <w:szCs w:val="28"/>
        </w:rPr>
        <w:t xml:space="preserve"> </w:t>
      </w:r>
      <w:r w:rsidR="00F96697">
        <w:rPr>
          <w:color w:val="000000" w:themeColor="text1"/>
          <w:sz w:val="28"/>
          <w:szCs w:val="28"/>
        </w:rPr>
        <w:t>do</w:t>
      </w:r>
      <w:r w:rsidR="002A45F6">
        <w:rPr>
          <w:color w:val="000000" w:themeColor="text1"/>
          <w:sz w:val="28"/>
          <w:szCs w:val="28"/>
        </w:rPr>
        <w:t xml:space="preserve"> </w:t>
      </w:r>
      <w:r w:rsidR="00437E1C">
        <w:rPr>
          <w:color w:val="000000" w:themeColor="text1"/>
          <w:sz w:val="28"/>
          <w:szCs w:val="28"/>
        </w:rPr>
        <w:t>Công an huyện chủ trì, phối hợp với các đơn vị chức năng và Đoàn Thanh niên Cộng sản Hồ Chí Minh huyện thực hiện định kỳ</w:t>
      </w:r>
      <w:r w:rsidR="002E123B">
        <w:rPr>
          <w:color w:val="000000" w:themeColor="text1"/>
          <w:sz w:val="28"/>
          <w:szCs w:val="28"/>
        </w:rPr>
        <w:t xml:space="preserve"> vào dịp Tết N</w:t>
      </w:r>
      <w:r w:rsidR="00437E1C">
        <w:rPr>
          <w:color w:val="000000" w:themeColor="text1"/>
          <w:sz w:val="28"/>
          <w:szCs w:val="28"/>
        </w:rPr>
        <w:t>guyên đán hàng nă</w:t>
      </w:r>
      <w:r w:rsidR="003D6556">
        <w:rPr>
          <w:color w:val="000000" w:themeColor="text1"/>
          <w:sz w:val="28"/>
          <w:szCs w:val="28"/>
        </w:rPr>
        <w:t>m thực hiện phát khăn lạnh, nước suối, bánh ngọt, sửa xe và phát tờ rơi, khẩu hiệu tuyên tr</w:t>
      </w:r>
      <w:r w:rsidR="00834F17">
        <w:rPr>
          <w:color w:val="000000" w:themeColor="text1"/>
          <w:sz w:val="28"/>
          <w:szCs w:val="28"/>
        </w:rPr>
        <w:t>uyền bảo đảm an toàn giao thông.</w:t>
      </w:r>
      <w:r w:rsidR="005C1FFF">
        <w:rPr>
          <w:color w:val="000000" w:themeColor="text1"/>
          <w:sz w:val="28"/>
          <w:szCs w:val="28"/>
        </w:rPr>
        <w:t xml:space="preserve"> Qua đó, trực tiếp tác động và làm thay đổi về nhận thức, ý thức chấp hành pháp luật về an toàn giao thông của cán bộ, đảng viên và </w:t>
      </w:r>
      <w:r w:rsidR="005A0E45">
        <w:rPr>
          <w:color w:val="000000" w:themeColor="text1"/>
          <w:sz w:val="28"/>
          <w:szCs w:val="28"/>
        </w:rPr>
        <w:t xml:space="preserve">quần chúng </w:t>
      </w:r>
      <w:r w:rsidR="005C1FFF">
        <w:rPr>
          <w:color w:val="000000" w:themeColor="text1"/>
          <w:sz w:val="28"/>
          <w:szCs w:val="28"/>
        </w:rPr>
        <w:t>Nhân dân</w:t>
      </w:r>
      <w:r w:rsidR="00624782">
        <w:rPr>
          <w:color w:val="000000" w:themeColor="text1"/>
          <w:sz w:val="28"/>
          <w:szCs w:val="28"/>
        </w:rPr>
        <w:t xml:space="preserve">. </w:t>
      </w:r>
    </w:p>
    <w:p w:rsidR="005244CD" w:rsidRPr="005244CD" w:rsidRDefault="00763801" w:rsidP="000014FF">
      <w:pPr>
        <w:spacing w:before="120" w:after="120" w:line="360" w:lineRule="exact"/>
        <w:ind w:firstLine="567"/>
        <w:jc w:val="both"/>
        <w:rPr>
          <w:color w:val="000000" w:themeColor="text1"/>
          <w:sz w:val="28"/>
          <w:szCs w:val="28"/>
        </w:rPr>
      </w:pPr>
      <w:r>
        <w:rPr>
          <w:color w:val="000000" w:themeColor="text1"/>
          <w:sz w:val="28"/>
          <w:szCs w:val="28"/>
        </w:rPr>
        <w:t xml:space="preserve">Một kết quả đáng mừng, đáng trân trọng và khả quan đó chính là </w:t>
      </w:r>
      <w:r w:rsidR="00FD5D58">
        <w:rPr>
          <w:color w:val="000000" w:themeColor="text1"/>
          <w:sz w:val="28"/>
          <w:szCs w:val="28"/>
        </w:rPr>
        <w:t>q</w:t>
      </w:r>
      <w:r w:rsidR="00624782">
        <w:rPr>
          <w:color w:val="000000" w:themeColor="text1"/>
          <w:sz w:val="28"/>
          <w:szCs w:val="28"/>
        </w:rPr>
        <w:t xml:space="preserve">ua 10 năm triển khai thực hiện </w:t>
      </w:r>
      <w:r w:rsidR="005244CD" w:rsidRPr="005244CD">
        <w:rPr>
          <w:bCs/>
          <w:sz w:val="28"/>
          <w:szCs w:val="28"/>
        </w:rPr>
        <w:t>Chỉ thị số 18-CT/TW</w:t>
      </w:r>
      <w:r w:rsidR="00FD5D58">
        <w:rPr>
          <w:sz w:val="28"/>
          <w:szCs w:val="28"/>
        </w:rPr>
        <w:t xml:space="preserve"> trên địa bàn huyện </w:t>
      </w:r>
      <w:r w:rsidR="005244CD">
        <w:rPr>
          <w:sz w:val="28"/>
          <w:szCs w:val="28"/>
        </w:rPr>
        <w:t xml:space="preserve">không xảy ra trường hợp cán bộ, đảng viên vi phạm </w:t>
      </w:r>
      <w:r w:rsidR="008343B9">
        <w:rPr>
          <w:sz w:val="28"/>
          <w:szCs w:val="28"/>
        </w:rPr>
        <w:t xml:space="preserve">quy định </w:t>
      </w:r>
      <w:r w:rsidR="005244CD">
        <w:rPr>
          <w:sz w:val="28"/>
          <w:szCs w:val="28"/>
        </w:rPr>
        <w:t>về an toàn gia</w:t>
      </w:r>
      <w:r w:rsidR="005201EF">
        <w:rPr>
          <w:sz w:val="28"/>
          <w:szCs w:val="28"/>
        </w:rPr>
        <w:t>o thông phải bị xử lý, kỷ luật</w:t>
      </w:r>
      <w:r w:rsidR="00FD5D58">
        <w:rPr>
          <w:sz w:val="28"/>
          <w:szCs w:val="28"/>
        </w:rPr>
        <w:t>. Đ</w:t>
      </w:r>
      <w:r w:rsidR="005201EF">
        <w:rPr>
          <w:sz w:val="28"/>
          <w:szCs w:val="28"/>
        </w:rPr>
        <w:t>iều đó</w:t>
      </w:r>
      <w:r w:rsidR="00FD5D58">
        <w:rPr>
          <w:sz w:val="28"/>
          <w:szCs w:val="28"/>
        </w:rPr>
        <w:t xml:space="preserve"> </w:t>
      </w:r>
      <w:r w:rsidR="005201EF">
        <w:rPr>
          <w:sz w:val="28"/>
          <w:szCs w:val="28"/>
        </w:rPr>
        <w:t>đã góp phần khẳng định tính tiên phong, gương mẫu đi đầu trong việc chấp hành pháp luật về an toàn giao thông của cán bộ, đảng viên huyện.</w:t>
      </w:r>
    </w:p>
    <w:p w:rsidR="008343B9" w:rsidRPr="005655D6" w:rsidRDefault="008343B9" w:rsidP="000014FF">
      <w:pPr>
        <w:spacing w:before="120" w:after="120" w:line="360" w:lineRule="exact"/>
        <w:ind w:firstLine="567"/>
        <w:jc w:val="both"/>
        <w:rPr>
          <w:b/>
          <w:i/>
          <w:color w:val="000000" w:themeColor="text1"/>
          <w:sz w:val="28"/>
          <w:szCs w:val="28"/>
        </w:rPr>
      </w:pPr>
      <w:r w:rsidRPr="005655D6">
        <w:rPr>
          <w:b/>
          <w:i/>
          <w:color w:val="000000" w:themeColor="text1"/>
          <w:sz w:val="28"/>
          <w:szCs w:val="28"/>
        </w:rPr>
        <w:t>Th</w:t>
      </w:r>
      <w:r>
        <w:rPr>
          <w:b/>
          <w:i/>
          <w:color w:val="000000" w:themeColor="text1"/>
          <w:sz w:val="28"/>
          <w:szCs w:val="28"/>
        </w:rPr>
        <w:t>ứ hai</w:t>
      </w:r>
      <w:r w:rsidRPr="005655D6">
        <w:rPr>
          <w:b/>
          <w:i/>
          <w:color w:val="000000" w:themeColor="text1"/>
          <w:sz w:val="28"/>
          <w:szCs w:val="28"/>
        </w:rPr>
        <w:t xml:space="preserve">, sự chuyển biến trong nhận thức và hành động của </w:t>
      </w:r>
      <w:r>
        <w:rPr>
          <w:b/>
          <w:i/>
          <w:color w:val="000000" w:themeColor="text1"/>
          <w:sz w:val="28"/>
          <w:szCs w:val="28"/>
        </w:rPr>
        <w:t>quần chúng Nhân dân trên địa bàn</w:t>
      </w:r>
      <w:r w:rsidRPr="005655D6">
        <w:rPr>
          <w:b/>
          <w:i/>
          <w:color w:val="000000" w:themeColor="text1"/>
          <w:sz w:val="28"/>
          <w:szCs w:val="28"/>
        </w:rPr>
        <w:t xml:space="preserve"> sau khi triển khai thực hiện </w:t>
      </w:r>
      <w:r w:rsidR="00834F17">
        <w:rPr>
          <w:b/>
          <w:bCs/>
          <w:i/>
          <w:sz w:val="28"/>
          <w:szCs w:val="28"/>
        </w:rPr>
        <w:t>Chỉ thị số 18-CT/TW</w:t>
      </w:r>
      <w:r w:rsidRPr="005655D6">
        <w:rPr>
          <w:b/>
          <w:i/>
          <w:sz w:val="28"/>
          <w:szCs w:val="28"/>
        </w:rPr>
        <w:t>.</w:t>
      </w:r>
    </w:p>
    <w:p w:rsidR="00624782" w:rsidRPr="004F3639" w:rsidRDefault="00601906" w:rsidP="000014FF">
      <w:pPr>
        <w:spacing w:before="120" w:after="120" w:line="360" w:lineRule="exact"/>
        <w:ind w:firstLine="567"/>
        <w:jc w:val="both"/>
        <w:rPr>
          <w:spacing w:val="-4"/>
          <w:sz w:val="28"/>
          <w:szCs w:val="28"/>
        </w:rPr>
      </w:pPr>
      <w:r w:rsidRPr="004F3639">
        <w:rPr>
          <w:spacing w:val="-4"/>
          <w:sz w:val="28"/>
          <w:szCs w:val="28"/>
        </w:rPr>
        <w:t xml:space="preserve">Xác định quần chúng Nhân dân là chủ thể chính và là chủ thể phổ biến rộng rãi trong việc xây dựng văn hoá giao thông trên địa bàn huyện. </w:t>
      </w:r>
      <w:r w:rsidR="003B57AB" w:rsidRPr="004F3639">
        <w:rPr>
          <w:spacing w:val="-4"/>
          <w:sz w:val="28"/>
          <w:szCs w:val="28"/>
        </w:rPr>
        <w:t xml:space="preserve">Trong những năm qua, các đảng bộ, chi bộ và ban, ngành, tổ chức chính trị </w:t>
      </w:r>
      <w:r w:rsidR="00AD23E7" w:rsidRPr="004F3639">
        <w:rPr>
          <w:spacing w:val="-4"/>
          <w:sz w:val="28"/>
          <w:szCs w:val="28"/>
        </w:rPr>
        <w:t>- xã hội huyện đã tập t</w:t>
      </w:r>
      <w:r w:rsidR="004F35B6" w:rsidRPr="004F3639">
        <w:rPr>
          <w:spacing w:val="-4"/>
          <w:sz w:val="28"/>
          <w:szCs w:val="28"/>
        </w:rPr>
        <w:t xml:space="preserve">rung đẩy mạnh, </w:t>
      </w:r>
      <w:r w:rsidR="00AD23E7" w:rsidRPr="004F3639">
        <w:rPr>
          <w:spacing w:val="-4"/>
          <w:sz w:val="28"/>
          <w:szCs w:val="28"/>
        </w:rPr>
        <w:t>đổi mới công tác tuyên truyền, phổ biến, giáo dục pháp luật về an toàn giao thông nhằm tạo ra sự chuyển biến tích cực trong nhận thức và ý thức chấp hành của quảng đại quần chúng Nhân dân</w:t>
      </w:r>
      <w:r w:rsidR="004F35B6" w:rsidRPr="004F3639">
        <w:rPr>
          <w:spacing w:val="-4"/>
          <w:sz w:val="28"/>
          <w:szCs w:val="28"/>
        </w:rPr>
        <w:t xml:space="preserve">. Qua đó, đã mang lại nhiều kết quả khả quan. </w:t>
      </w:r>
    </w:p>
    <w:p w:rsidR="007C4E83" w:rsidRDefault="007C4E83" w:rsidP="000014FF">
      <w:pPr>
        <w:spacing w:before="120" w:after="120" w:line="360" w:lineRule="exact"/>
        <w:ind w:firstLine="567"/>
        <w:jc w:val="both"/>
        <w:rPr>
          <w:sz w:val="28"/>
          <w:szCs w:val="28"/>
        </w:rPr>
      </w:pPr>
      <w:r w:rsidRPr="007C4E83">
        <w:rPr>
          <w:b/>
          <w:i/>
          <w:sz w:val="28"/>
          <w:szCs w:val="28"/>
        </w:rPr>
        <w:t>100%</w:t>
      </w:r>
      <w:r>
        <w:rPr>
          <w:sz w:val="28"/>
          <w:szCs w:val="28"/>
        </w:rPr>
        <w:t xml:space="preserve"> </w:t>
      </w:r>
      <w:r w:rsidR="003D09E8">
        <w:rPr>
          <w:sz w:val="28"/>
          <w:szCs w:val="28"/>
        </w:rPr>
        <w:t>doanh nghiệp, nhà máy, bến bãi, xưởng cơ khí, sửa chữa ô tô</w:t>
      </w:r>
      <w:r w:rsidR="002365BB">
        <w:rPr>
          <w:sz w:val="28"/>
          <w:szCs w:val="28"/>
        </w:rPr>
        <w:t xml:space="preserve">, </w:t>
      </w:r>
      <w:r>
        <w:rPr>
          <w:sz w:val="28"/>
          <w:szCs w:val="28"/>
        </w:rPr>
        <w:t>chủ phương tiện kinh doanh vận tải, hành khách</w:t>
      </w:r>
      <w:r w:rsidR="002365BB">
        <w:rPr>
          <w:sz w:val="28"/>
          <w:szCs w:val="28"/>
        </w:rPr>
        <w:t xml:space="preserve"> </w:t>
      </w:r>
      <w:r w:rsidR="004F3639">
        <w:rPr>
          <w:sz w:val="28"/>
          <w:szCs w:val="28"/>
        </w:rPr>
        <w:t>và chủ xe, tài xế</w:t>
      </w:r>
      <w:r w:rsidR="002365BB">
        <w:rPr>
          <w:sz w:val="28"/>
          <w:szCs w:val="28"/>
        </w:rPr>
        <w:t xml:space="preserve"> hoạt động trên địa bàn</w:t>
      </w:r>
      <w:r w:rsidR="004F3639">
        <w:rPr>
          <w:sz w:val="28"/>
          <w:szCs w:val="28"/>
        </w:rPr>
        <w:t xml:space="preserve"> </w:t>
      </w:r>
      <w:r w:rsidR="004F3639" w:rsidRPr="004F3639">
        <w:rPr>
          <w:b/>
          <w:i/>
          <w:sz w:val="28"/>
          <w:szCs w:val="28"/>
        </w:rPr>
        <w:t>“cam kết”</w:t>
      </w:r>
      <w:r w:rsidR="004F3639">
        <w:rPr>
          <w:sz w:val="28"/>
          <w:szCs w:val="28"/>
        </w:rPr>
        <w:t xml:space="preserve"> không vi phạm nồ</w:t>
      </w:r>
      <w:r w:rsidR="00606D94">
        <w:rPr>
          <w:sz w:val="28"/>
          <w:szCs w:val="28"/>
        </w:rPr>
        <w:t>ng độ cồn, cơi nới thùng xe, chở</w:t>
      </w:r>
      <w:r w:rsidR="004F3639">
        <w:rPr>
          <w:sz w:val="28"/>
          <w:szCs w:val="28"/>
        </w:rPr>
        <w:t xml:space="preserve"> hàng quá trọng tải, quá khổ, chạy quá</w:t>
      </w:r>
      <w:r w:rsidR="00590F72">
        <w:rPr>
          <w:sz w:val="28"/>
          <w:szCs w:val="28"/>
        </w:rPr>
        <w:t xml:space="preserve"> tốc độ, chở hàng quá vạch mớn nước an toàn, vận chuyển hàng hoá không hoá đơn, chứng từ,</w:t>
      </w:r>
      <w:r w:rsidR="00834F17">
        <w:rPr>
          <w:sz w:val="28"/>
          <w:szCs w:val="28"/>
        </w:rPr>
        <w:t xml:space="preserve"> </w:t>
      </w:r>
      <w:r w:rsidR="00590F72">
        <w:rPr>
          <w:sz w:val="28"/>
          <w:szCs w:val="28"/>
        </w:rPr>
        <w:t>phương tiện không có giấy phép hợp lệ theo quy định thì không lưu thông trên đường</w:t>
      </w:r>
      <w:r w:rsidR="0015388D">
        <w:rPr>
          <w:sz w:val="28"/>
          <w:szCs w:val="28"/>
        </w:rPr>
        <w:t xml:space="preserve">. </w:t>
      </w:r>
      <w:r w:rsidR="00C12462">
        <w:rPr>
          <w:sz w:val="28"/>
          <w:szCs w:val="28"/>
        </w:rPr>
        <w:t xml:space="preserve">Đồng </w:t>
      </w:r>
      <w:r w:rsidR="00834F17">
        <w:rPr>
          <w:sz w:val="28"/>
          <w:szCs w:val="28"/>
        </w:rPr>
        <w:t>thời, tại các nhà hàng, quán ăn</w:t>
      </w:r>
      <w:r w:rsidR="00C12462">
        <w:rPr>
          <w:sz w:val="28"/>
          <w:szCs w:val="28"/>
        </w:rPr>
        <w:t xml:space="preserve"> trên địa bàn huyện, chủ quán đã phối hợp cùng lực lượng chức năng treo băng rôn, khẩu hiệu tuyên truyền, nhắc nhở khách hàng đến ăn uống chấp hành nghiêm quy </w:t>
      </w:r>
      <w:r w:rsidR="00C12462">
        <w:rPr>
          <w:sz w:val="28"/>
          <w:szCs w:val="28"/>
        </w:rPr>
        <w:lastRenderedPageBreak/>
        <w:t>định của pháp luật về Luật phòng, chống tác hại của rượu, bia, không điều khiển phương tiện giao thông sau khi đã uống rượu, bia</w:t>
      </w:r>
      <w:r w:rsidR="00834F17">
        <w:rPr>
          <w:sz w:val="28"/>
          <w:szCs w:val="28"/>
        </w:rPr>
        <w:t>.</w:t>
      </w:r>
    </w:p>
    <w:p w:rsidR="007772CA" w:rsidRDefault="007772CA" w:rsidP="000014FF">
      <w:pPr>
        <w:spacing w:before="120" w:after="120" w:line="360" w:lineRule="exact"/>
        <w:ind w:firstLine="567"/>
        <w:jc w:val="both"/>
        <w:rPr>
          <w:sz w:val="28"/>
          <w:szCs w:val="28"/>
        </w:rPr>
      </w:pPr>
      <w:r>
        <w:rPr>
          <w:sz w:val="28"/>
          <w:szCs w:val="28"/>
        </w:rPr>
        <w:t>Quần chúng Nhân dân đã chủ động đề xuất và tham gia cùng Tổ dân phòng, dân phố, Tổ Nhân dân tự</w:t>
      </w:r>
      <w:r w:rsidR="00786957">
        <w:rPr>
          <w:sz w:val="28"/>
          <w:szCs w:val="28"/>
        </w:rPr>
        <w:t xml:space="preserve"> quản tiến hành phát quan cỏ, cây xanh che khuất tầm nhìn, lấn chiếm gây nguy cơ mất an toàn giao thông </w:t>
      </w:r>
      <w:r w:rsidR="00786957" w:rsidRPr="007945AF">
        <w:rPr>
          <w:b/>
          <w:i/>
          <w:sz w:val="28"/>
          <w:szCs w:val="28"/>
        </w:rPr>
        <w:t>trên 12</w:t>
      </w:r>
      <w:r w:rsidRPr="007945AF">
        <w:rPr>
          <w:b/>
          <w:i/>
          <w:sz w:val="28"/>
          <w:szCs w:val="28"/>
        </w:rPr>
        <w:t>0 đoạn đường</w:t>
      </w:r>
      <w:r w:rsidR="007945AF">
        <w:rPr>
          <w:b/>
          <w:i/>
          <w:sz w:val="28"/>
          <w:szCs w:val="28"/>
        </w:rPr>
        <w:t xml:space="preserve">. </w:t>
      </w:r>
      <w:r w:rsidR="007945AF">
        <w:rPr>
          <w:sz w:val="28"/>
          <w:szCs w:val="28"/>
        </w:rPr>
        <w:t>Kịp thời thông báo đến chính quyền địa phương những đoạ</w:t>
      </w:r>
      <w:r w:rsidR="00490F17">
        <w:rPr>
          <w:sz w:val="28"/>
          <w:szCs w:val="28"/>
        </w:rPr>
        <w:t>n đường sạt lở và nguy cơ sạt lở</w:t>
      </w:r>
      <w:r w:rsidR="007945AF">
        <w:rPr>
          <w:sz w:val="28"/>
          <w:szCs w:val="28"/>
        </w:rPr>
        <w:t xml:space="preserve"> ảnh hưởng đến giao thông; </w:t>
      </w:r>
      <w:r w:rsidR="00490F17">
        <w:rPr>
          <w:sz w:val="28"/>
          <w:szCs w:val="28"/>
        </w:rPr>
        <w:t>sẳn</w:t>
      </w:r>
      <w:r w:rsidR="009A548F">
        <w:rPr>
          <w:sz w:val="28"/>
          <w:szCs w:val="28"/>
        </w:rPr>
        <w:t xml:space="preserve"> sàng </w:t>
      </w:r>
      <w:r w:rsidR="007945AF">
        <w:rPr>
          <w:sz w:val="28"/>
          <w:szCs w:val="28"/>
        </w:rPr>
        <w:t xml:space="preserve">hỗ trợ </w:t>
      </w:r>
      <w:r w:rsidR="009A548F">
        <w:rPr>
          <w:sz w:val="28"/>
          <w:szCs w:val="28"/>
        </w:rPr>
        <w:t>kinh phí, vật dụng</w:t>
      </w:r>
      <w:r w:rsidR="004F6722">
        <w:rPr>
          <w:sz w:val="28"/>
          <w:szCs w:val="28"/>
        </w:rPr>
        <w:t>, nhân lực</w:t>
      </w:r>
      <w:r w:rsidR="00BE0B8F">
        <w:rPr>
          <w:sz w:val="28"/>
          <w:szCs w:val="28"/>
        </w:rPr>
        <w:t xml:space="preserve"> </w:t>
      </w:r>
      <w:r w:rsidR="009A548F">
        <w:rPr>
          <w:sz w:val="28"/>
          <w:szCs w:val="28"/>
        </w:rPr>
        <w:t>để gia cố, nâng cấp, xây dựng những</w:t>
      </w:r>
      <w:r w:rsidR="009D78D5">
        <w:rPr>
          <w:sz w:val="28"/>
          <w:szCs w:val="28"/>
        </w:rPr>
        <w:t xml:space="preserve"> công trình giao thông mới</w:t>
      </w:r>
      <w:r w:rsidR="00490F17">
        <w:rPr>
          <w:sz w:val="28"/>
          <w:szCs w:val="28"/>
        </w:rPr>
        <w:t>, công trình thắ</w:t>
      </w:r>
      <w:r w:rsidR="00BE0B8F">
        <w:rPr>
          <w:sz w:val="28"/>
          <w:szCs w:val="28"/>
        </w:rPr>
        <w:t xml:space="preserve">p sáng </w:t>
      </w:r>
      <w:r w:rsidR="00834F17">
        <w:rPr>
          <w:sz w:val="28"/>
          <w:szCs w:val="28"/>
        </w:rPr>
        <w:t>đường quê</w:t>
      </w:r>
      <w:r w:rsidR="004F6722">
        <w:rPr>
          <w:sz w:val="28"/>
          <w:szCs w:val="28"/>
        </w:rPr>
        <w:t xml:space="preserve"> nhằm hạn chế đến mức thấp nhất nguy cơ xảy ra tai nạn giao thông, ùn tắc giao thông trên địa bàn.</w:t>
      </w:r>
    </w:p>
    <w:p w:rsidR="003B7679" w:rsidRDefault="00CC1031" w:rsidP="000014FF">
      <w:pPr>
        <w:spacing w:before="120" w:after="120" w:line="360" w:lineRule="exact"/>
        <w:ind w:firstLine="567"/>
        <w:jc w:val="both"/>
        <w:rPr>
          <w:sz w:val="28"/>
          <w:szCs w:val="28"/>
        </w:rPr>
      </w:pPr>
      <w:r>
        <w:rPr>
          <w:sz w:val="28"/>
          <w:szCs w:val="28"/>
        </w:rPr>
        <w:t>Trong cuộc sống và sinh hoạt hàng ngày, hàng giờ, mỗi người dân luôn</w:t>
      </w:r>
      <w:r w:rsidR="007257F3">
        <w:rPr>
          <w:sz w:val="28"/>
          <w:szCs w:val="28"/>
        </w:rPr>
        <w:t xml:space="preserve"> quan tâm và </w:t>
      </w:r>
      <w:r w:rsidR="006B5DCA">
        <w:rPr>
          <w:sz w:val="28"/>
          <w:szCs w:val="28"/>
        </w:rPr>
        <w:t xml:space="preserve">thường xuyên </w:t>
      </w:r>
      <w:r w:rsidR="007257F3">
        <w:rPr>
          <w:sz w:val="28"/>
          <w:szCs w:val="28"/>
        </w:rPr>
        <w:t xml:space="preserve">hưởng ứng tích cực </w:t>
      </w:r>
      <w:r w:rsidR="00423B46">
        <w:rPr>
          <w:sz w:val="28"/>
          <w:szCs w:val="28"/>
        </w:rPr>
        <w:t>đối với các tin, bài tuyên truyền của cơ quan chức năng</w:t>
      </w:r>
      <w:r w:rsidR="006B5DCA">
        <w:rPr>
          <w:sz w:val="28"/>
          <w:szCs w:val="28"/>
        </w:rPr>
        <w:t xml:space="preserve"> biên tập, phổ biến trên các phương tiện thông tin đại chúng</w:t>
      </w:r>
      <w:r w:rsidR="005B35ED">
        <w:rPr>
          <w:sz w:val="28"/>
          <w:szCs w:val="28"/>
        </w:rPr>
        <w:t>, sóng phát thanh, mạng xã hội</w:t>
      </w:r>
      <w:r w:rsidR="006B5DCA">
        <w:rPr>
          <w:sz w:val="28"/>
          <w:szCs w:val="28"/>
        </w:rPr>
        <w:t xml:space="preserve"> về công tác xử lý vi phạm </w:t>
      </w:r>
      <w:r w:rsidR="006046CE">
        <w:rPr>
          <w:sz w:val="28"/>
          <w:szCs w:val="28"/>
        </w:rPr>
        <w:t>trật tự an toàn giao thông</w:t>
      </w:r>
      <w:r w:rsidR="006B5DCA">
        <w:rPr>
          <w:sz w:val="28"/>
          <w:szCs w:val="28"/>
        </w:rPr>
        <w:t xml:space="preserve"> của lực lượng Cảnh sát giao thông</w:t>
      </w:r>
      <w:r w:rsidR="00487A90">
        <w:rPr>
          <w:sz w:val="28"/>
          <w:szCs w:val="28"/>
        </w:rPr>
        <w:t>; nguyên nhân các vụ tai nạn giao thông nghiêm trọng và trách nhiệm của cá nhân, tổ chức để xảy ra tai nạn; lên án các hành vi đua xe trái phép, gây rối trật tự công cộng và chống người thi hành công vụ</w:t>
      </w:r>
      <w:r w:rsidR="009E1C0F">
        <w:rPr>
          <w:sz w:val="28"/>
          <w:szCs w:val="28"/>
        </w:rPr>
        <w:t>. Qua đó, đã từng bước nâng cao ý thức trách nhiệm của người tham gia giao thông trong việc chấp hành các quy định của pháp luật về an toàn giao thông, kỹ năng tham gia giao thông an toàn cũng như chấp hành việc kiểm tra,</w:t>
      </w:r>
      <w:r w:rsidR="00400A24">
        <w:rPr>
          <w:sz w:val="28"/>
          <w:szCs w:val="28"/>
        </w:rPr>
        <w:t xml:space="preserve"> kiểm soát, xử lý vi phạm trật tự an toàn giao thông</w:t>
      </w:r>
      <w:r w:rsidR="009E1C0F">
        <w:rPr>
          <w:sz w:val="28"/>
          <w:szCs w:val="28"/>
        </w:rPr>
        <w:t xml:space="preserve"> của</w:t>
      </w:r>
      <w:r w:rsidR="009915C1">
        <w:rPr>
          <w:sz w:val="28"/>
          <w:szCs w:val="28"/>
        </w:rPr>
        <w:t xml:space="preserve"> lực lượng Cảnh sát giao thông. Đáng chú ý, các tin bài tuyên truyền về an toàn giao thông được đăng tải trên Trang Facebook Công an huyện và Trang Thông tin điện tử huyện Tháp Mười đ</w:t>
      </w:r>
      <w:r w:rsidR="00490F17">
        <w:rPr>
          <w:sz w:val="28"/>
          <w:szCs w:val="28"/>
        </w:rPr>
        <w:t>i</w:t>
      </w:r>
      <w:r w:rsidR="009915C1">
        <w:rPr>
          <w:sz w:val="28"/>
          <w:szCs w:val="28"/>
        </w:rPr>
        <w:t xml:space="preserve">ều thu hút được </w:t>
      </w:r>
      <w:r w:rsidR="009915C1" w:rsidRPr="00096CB2">
        <w:rPr>
          <w:b/>
          <w:i/>
          <w:sz w:val="28"/>
          <w:szCs w:val="28"/>
        </w:rPr>
        <w:t>trên</w:t>
      </w:r>
      <w:r w:rsidR="009915C1">
        <w:rPr>
          <w:sz w:val="28"/>
          <w:szCs w:val="28"/>
        </w:rPr>
        <w:t xml:space="preserve"> </w:t>
      </w:r>
      <w:r w:rsidR="00096CB2" w:rsidRPr="00096CB2">
        <w:rPr>
          <w:b/>
          <w:i/>
          <w:sz w:val="28"/>
          <w:szCs w:val="28"/>
        </w:rPr>
        <w:t>5.000</w:t>
      </w:r>
      <w:r w:rsidR="00D70196" w:rsidRPr="00096CB2">
        <w:rPr>
          <w:b/>
          <w:i/>
          <w:sz w:val="28"/>
          <w:szCs w:val="28"/>
        </w:rPr>
        <w:t xml:space="preserve"> lượt</w:t>
      </w:r>
      <w:r w:rsidR="00D70196">
        <w:rPr>
          <w:sz w:val="28"/>
          <w:szCs w:val="28"/>
        </w:rPr>
        <w:t xml:space="preserve"> quan tâm, theo dõi; Trang Facebook Công an huyện thu hút </w:t>
      </w:r>
      <w:r w:rsidR="00D70196" w:rsidRPr="00096CB2">
        <w:rPr>
          <w:b/>
          <w:i/>
          <w:sz w:val="28"/>
          <w:szCs w:val="28"/>
        </w:rPr>
        <w:t>trên 6.100 lượt</w:t>
      </w:r>
      <w:r w:rsidR="00D70196">
        <w:rPr>
          <w:sz w:val="28"/>
          <w:szCs w:val="28"/>
        </w:rPr>
        <w:t xml:space="preserve"> thích và</w:t>
      </w:r>
      <w:r w:rsidR="00096CB2">
        <w:rPr>
          <w:sz w:val="28"/>
          <w:szCs w:val="28"/>
        </w:rPr>
        <w:t xml:space="preserve"> </w:t>
      </w:r>
      <w:r w:rsidR="00096CB2" w:rsidRPr="00096CB2">
        <w:rPr>
          <w:b/>
          <w:i/>
          <w:sz w:val="28"/>
          <w:szCs w:val="28"/>
        </w:rPr>
        <w:t>trên 9.400 lượt</w:t>
      </w:r>
      <w:r w:rsidR="00096CB2">
        <w:rPr>
          <w:sz w:val="28"/>
          <w:szCs w:val="28"/>
        </w:rPr>
        <w:t xml:space="preserve"> theo dõi.</w:t>
      </w:r>
      <w:r w:rsidR="000F41A9">
        <w:rPr>
          <w:sz w:val="28"/>
          <w:szCs w:val="28"/>
        </w:rPr>
        <w:t xml:space="preserve"> </w:t>
      </w:r>
      <w:r w:rsidR="00CE6136">
        <w:rPr>
          <w:sz w:val="28"/>
          <w:szCs w:val="28"/>
        </w:rPr>
        <w:t>Đồng thời, thông qua c</w:t>
      </w:r>
      <w:r w:rsidR="000F41A9">
        <w:rPr>
          <w:sz w:val="28"/>
          <w:szCs w:val="28"/>
        </w:rPr>
        <w:t>ác Trang thông tin điện tử, Trang mạng xã hội chính thống của cơ quan chức năng trên địa bàn huyện</w:t>
      </w:r>
      <w:r w:rsidR="00CE6136">
        <w:rPr>
          <w:sz w:val="28"/>
          <w:szCs w:val="28"/>
        </w:rPr>
        <w:t xml:space="preserve">, quần chúng Nhân dân đã cung cấp nhiều </w:t>
      </w:r>
      <w:r w:rsidR="005B35ED">
        <w:rPr>
          <w:sz w:val="28"/>
          <w:szCs w:val="28"/>
        </w:rPr>
        <w:t>thông tin, phản ánh, tố giác</w:t>
      </w:r>
      <w:r w:rsidR="00CE6136">
        <w:rPr>
          <w:sz w:val="28"/>
          <w:szCs w:val="28"/>
        </w:rPr>
        <w:t xml:space="preserve"> </w:t>
      </w:r>
      <w:r w:rsidR="000F41A9">
        <w:rPr>
          <w:sz w:val="28"/>
          <w:szCs w:val="28"/>
        </w:rPr>
        <w:t xml:space="preserve">về các hành vi vi phạm </w:t>
      </w:r>
      <w:r w:rsidR="00893678">
        <w:rPr>
          <w:sz w:val="28"/>
          <w:szCs w:val="28"/>
        </w:rPr>
        <w:t xml:space="preserve">trật tự an toàn giao thông </w:t>
      </w:r>
      <w:r w:rsidR="000F41A9">
        <w:rPr>
          <w:sz w:val="28"/>
          <w:szCs w:val="28"/>
        </w:rPr>
        <w:t xml:space="preserve">một cách hiệu quả và tích cực. </w:t>
      </w:r>
      <w:r w:rsidR="005F4367">
        <w:rPr>
          <w:sz w:val="28"/>
          <w:szCs w:val="28"/>
        </w:rPr>
        <w:t>Qua đó, phục vụ tốt cho công tác</w:t>
      </w:r>
      <w:r w:rsidR="009B656C">
        <w:rPr>
          <w:sz w:val="28"/>
          <w:szCs w:val="28"/>
        </w:rPr>
        <w:t xml:space="preserve"> điều tra, xử lý của lực lượng chức năng.</w:t>
      </w:r>
      <w:r w:rsidR="005F4367">
        <w:rPr>
          <w:sz w:val="28"/>
          <w:szCs w:val="28"/>
        </w:rPr>
        <w:t xml:space="preserve"> </w:t>
      </w:r>
    </w:p>
    <w:p w:rsidR="004B5626" w:rsidRDefault="00D26D08" w:rsidP="000014FF">
      <w:pPr>
        <w:spacing w:before="120" w:after="120" w:line="360" w:lineRule="exact"/>
        <w:ind w:firstLine="567"/>
        <w:jc w:val="both"/>
        <w:rPr>
          <w:sz w:val="28"/>
          <w:szCs w:val="28"/>
        </w:rPr>
      </w:pPr>
      <w:r>
        <w:rPr>
          <w:sz w:val="28"/>
          <w:szCs w:val="28"/>
        </w:rPr>
        <w:t xml:space="preserve">Cùng với đó, nhiều mô hình quần chúng Nhân dân tham gia hỗ trợ, bảo đảm </w:t>
      </w:r>
      <w:r w:rsidR="00893678">
        <w:rPr>
          <w:sz w:val="28"/>
          <w:szCs w:val="28"/>
        </w:rPr>
        <w:t>trật tự an toàn giao thông</w:t>
      </w:r>
      <w:r>
        <w:rPr>
          <w:sz w:val="28"/>
          <w:szCs w:val="28"/>
        </w:rPr>
        <w:t xml:space="preserve"> trên địa bàn huyện cũng được ra đời</w:t>
      </w:r>
      <w:r w:rsidR="004323A9">
        <w:rPr>
          <w:sz w:val="28"/>
          <w:szCs w:val="28"/>
        </w:rPr>
        <w:t>. Đáng chú ý là mô hình Đội SOS của các bạn đoàn viên, thanh niên tình nguyện sửa chữa xe hư hỏng, khắc phục sự cố đêm khuya, cứu nạn, cứu hộ và hỗ trợ điều tiết, phân luồng giao thông, bảo vệ hiện trường ban đầu trong thời gian chờ lực lượng chức năng đến giải quyết. Mô hình đã mang lại nhiều hiệu quả tích cự</w:t>
      </w:r>
      <w:r w:rsidR="004B5626">
        <w:rPr>
          <w:sz w:val="28"/>
          <w:szCs w:val="28"/>
        </w:rPr>
        <w:t xml:space="preserve">c và là một minh chứng cụ thể </w:t>
      </w:r>
      <w:r w:rsidR="004A7994">
        <w:rPr>
          <w:sz w:val="28"/>
          <w:szCs w:val="28"/>
        </w:rPr>
        <w:t>của sự chuy</w:t>
      </w:r>
      <w:r w:rsidR="004B5626">
        <w:rPr>
          <w:sz w:val="28"/>
          <w:szCs w:val="28"/>
        </w:rPr>
        <w:t>ển biến tích cực về nhận thức,</w:t>
      </w:r>
      <w:r w:rsidR="004A7994">
        <w:rPr>
          <w:sz w:val="28"/>
          <w:szCs w:val="28"/>
        </w:rPr>
        <w:t xml:space="preserve"> ý thức chấp hành pháp luật về an toàn giao thông của quần chúng Nhân dân.</w:t>
      </w:r>
    </w:p>
    <w:p w:rsidR="004E3769" w:rsidRDefault="008A5DF2" w:rsidP="000014FF">
      <w:pPr>
        <w:spacing w:before="120" w:after="120" w:line="360" w:lineRule="exact"/>
        <w:ind w:firstLine="567"/>
        <w:jc w:val="both"/>
        <w:rPr>
          <w:i/>
          <w:sz w:val="28"/>
          <w:szCs w:val="28"/>
        </w:rPr>
      </w:pPr>
      <w:r>
        <w:rPr>
          <w:sz w:val="28"/>
          <w:szCs w:val="28"/>
        </w:rPr>
        <w:lastRenderedPageBreak/>
        <w:t>Qua 10 năm triển khai thực hiện Chỉ thị số 18-CT/TW</w:t>
      </w:r>
      <w:r w:rsidR="00C1745D">
        <w:rPr>
          <w:sz w:val="28"/>
          <w:szCs w:val="28"/>
        </w:rPr>
        <w:t xml:space="preserve"> tình hình</w:t>
      </w:r>
      <w:r w:rsidR="00683B0A">
        <w:rPr>
          <w:sz w:val="28"/>
          <w:szCs w:val="28"/>
        </w:rPr>
        <w:t xml:space="preserve"> tai nạn giao thông trên địa bàn huyện </w:t>
      </w:r>
      <w:r w:rsidR="000928AD">
        <w:rPr>
          <w:sz w:val="28"/>
          <w:szCs w:val="28"/>
        </w:rPr>
        <w:t xml:space="preserve">luôn </w:t>
      </w:r>
      <w:r w:rsidR="00683B0A">
        <w:rPr>
          <w:sz w:val="28"/>
          <w:szCs w:val="28"/>
        </w:rPr>
        <w:t>được đảm bảo ổn định,</w:t>
      </w:r>
      <w:r w:rsidR="009F3A08" w:rsidRPr="009F3A08">
        <w:rPr>
          <w:color w:val="000000" w:themeColor="text1"/>
          <w:sz w:val="28"/>
          <w:szCs w:val="28"/>
        </w:rPr>
        <w:t xml:space="preserve"> </w:t>
      </w:r>
      <w:r w:rsidR="009F3A08">
        <w:rPr>
          <w:color w:val="000000" w:themeColor="text1"/>
          <w:sz w:val="28"/>
          <w:szCs w:val="28"/>
        </w:rPr>
        <w:t>tai nạn giao t</w:t>
      </w:r>
      <w:r w:rsidR="00490F17">
        <w:rPr>
          <w:color w:val="000000" w:themeColor="text1"/>
          <w:sz w:val="28"/>
          <w:szCs w:val="28"/>
        </w:rPr>
        <w:t>hông năm sau giảm so với năm liề</w:t>
      </w:r>
      <w:r w:rsidR="009F3A08">
        <w:rPr>
          <w:color w:val="000000" w:themeColor="text1"/>
          <w:sz w:val="28"/>
          <w:szCs w:val="28"/>
        </w:rPr>
        <w:t xml:space="preserve">n kề trước đó cả về </w:t>
      </w:r>
      <w:r w:rsidR="00E270EC">
        <w:rPr>
          <w:color w:val="000000" w:themeColor="text1"/>
          <w:sz w:val="28"/>
          <w:szCs w:val="28"/>
        </w:rPr>
        <w:t xml:space="preserve">03 mặt </w:t>
      </w:r>
      <w:r w:rsidR="00E270EC" w:rsidRPr="00E270EC">
        <w:rPr>
          <w:i/>
          <w:color w:val="000000" w:themeColor="text1"/>
          <w:sz w:val="28"/>
          <w:szCs w:val="28"/>
        </w:rPr>
        <w:t>(</w:t>
      </w:r>
      <w:r w:rsidR="009F3A08" w:rsidRPr="00E270EC">
        <w:rPr>
          <w:i/>
          <w:color w:val="000000" w:themeColor="text1"/>
          <w:sz w:val="28"/>
          <w:szCs w:val="28"/>
        </w:rPr>
        <w:t>số vụ, số người chết, số người bị thương</w:t>
      </w:r>
      <w:r w:rsidR="00E270EC" w:rsidRPr="00E270EC">
        <w:rPr>
          <w:i/>
          <w:color w:val="000000" w:themeColor="text1"/>
          <w:sz w:val="28"/>
          <w:szCs w:val="28"/>
        </w:rPr>
        <w:t>)</w:t>
      </w:r>
      <w:r w:rsidR="009F3A08" w:rsidRPr="00E270EC">
        <w:rPr>
          <w:i/>
          <w:color w:val="000000" w:themeColor="text1"/>
          <w:sz w:val="28"/>
          <w:szCs w:val="28"/>
        </w:rPr>
        <w:t>.</w:t>
      </w:r>
      <w:r w:rsidR="009F3A08">
        <w:rPr>
          <w:color w:val="000000" w:themeColor="text1"/>
          <w:sz w:val="28"/>
          <w:szCs w:val="28"/>
        </w:rPr>
        <w:t xml:space="preserve"> Đặc biệt, tai nạ</w:t>
      </w:r>
      <w:r w:rsidR="00E270EC">
        <w:rPr>
          <w:color w:val="000000" w:themeColor="text1"/>
          <w:sz w:val="28"/>
          <w:szCs w:val="28"/>
        </w:rPr>
        <w:t>n giao thông nghiêm trọng và đặc</w:t>
      </w:r>
      <w:r w:rsidR="009F3A08">
        <w:rPr>
          <w:color w:val="000000" w:themeColor="text1"/>
          <w:sz w:val="28"/>
          <w:szCs w:val="28"/>
        </w:rPr>
        <w:t xml:space="preserve"> biệt nghiêm trọng luôn giảm và có năm không xảy ra. </w:t>
      </w:r>
      <w:r w:rsidR="000928AD">
        <w:rPr>
          <w:color w:val="000000" w:themeColor="text1"/>
          <w:sz w:val="28"/>
          <w:szCs w:val="28"/>
        </w:rPr>
        <w:t xml:space="preserve">Qua đó cho thấy, nhận thức và ý thức chấp hành pháp luật về an toàn giao thông của quần chúng </w:t>
      </w:r>
      <w:r w:rsidR="000928AD" w:rsidRPr="0088463A">
        <w:rPr>
          <w:color w:val="000000" w:themeColor="text1"/>
          <w:sz w:val="28"/>
          <w:szCs w:val="28"/>
        </w:rPr>
        <w:t xml:space="preserve">Nhân dân trên địa bàn đã có nhiều </w:t>
      </w:r>
      <w:r w:rsidR="00E270EC" w:rsidRPr="0088463A">
        <w:rPr>
          <w:color w:val="000000" w:themeColor="text1"/>
          <w:sz w:val="28"/>
          <w:szCs w:val="28"/>
        </w:rPr>
        <w:t>chuyển biến khả quan, tích cực.</w:t>
      </w:r>
      <w:r w:rsidR="004A7994" w:rsidRPr="0088463A">
        <w:rPr>
          <w:i/>
          <w:sz w:val="28"/>
          <w:szCs w:val="28"/>
        </w:rPr>
        <w:t xml:space="preserve"> </w:t>
      </w:r>
    </w:p>
    <w:p w:rsidR="004E470F" w:rsidRPr="0088463A" w:rsidRDefault="004E470F" w:rsidP="000014FF">
      <w:pPr>
        <w:spacing w:before="120" w:after="120" w:line="360" w:lineRule="exact"/>
        <w:ind w:firstLine="567"/>
        <w:jc w:val="both"/>
        <w:rPr>
          <w:b/>
          <w:i/>
          <w:sz w:val="28"/>
          <w:szCs w:val="28"/>
        </w:rPr>
      </w:pPr>
      <w:r w:rsidRPr="0088463A">
        <w:rPr>
          <w:b/>
          <w:i/>
          <w:sz w:val="28"/>
          <w:szCs w:val="28"/>
        </w:rPr>
        <w:t>Thời gian tới, nhằm</w:t>
      </w:r>
      <w:r w:rsidR="00C60BBE" w:rsidRPr="0088463A">
        <w:rPr>
          <w:b/>
          <w:i/>
          <w:sz w:val="28"/>
          <w:szCs w:val="28"/>
        </w:rPr>
        <w:t xml:space="preserve"> nâng cao hiệu quả công tác quản lý</w:t>
      </w:r>
      <w:r w:rsidR="0032271A" w:rsidRPr="0088463A">
        <w:rPr>
          <w:b/>
          <w:i/>
          <w:sz w:val="28"/>
          <w:szCs w:val="28"/>
        </w:rPr>
        <w:t xml:space="preserve"> </w:t>
      </w:r>
      <w:r w:rsidR="00C60BBE" w:rsidRPr="0088463A">
        <w:rPr>
          <w:b/>
          <w:i/>
          <w:sz w:val="28"/>
          <w:szCs w:val="28"/>
        </w:rPr>
        <w:t xml:space="preserve">Nhà nước trên lĩnh vực </w:t>
      </w:r>
      <w:r w:rsidR="009468A1">
        <w:rPr>
          <w:b/>
          <w:i/>
          <w:sz w:val="28"/>
          <w:szCs w:val="28"/>
        </w:rPr>
        <w:t>trật tự an toàn giao thông</w:t>
      </w:r>
      <w:r w:rsidR="00C60BBE" w:rsidRPr="0088463A">
        <w:rPr>
          <w:b/>
          <w:i/>
          <w:sz w:val="28"/>
          <w:szCs w:val="28"/>
        </w:rPr>
        <w:t xml:space="preserve"> và </w:t>
      </w:r>
      <w:r w:rsidR="004F36F8" w:rsidRPr="0088463A">
        <w:rPr>
          <w:b/>
          <w:i/>
          <w:sz w:val="28"/>
          <w:szCs w:val="28"/>
        </w:rPr>
        <w:t>nâng cao</w:t>
      </w:r>
      <w:r w:rsidR="0032271A" w:rsidRPr="0088463A">
        <w:rPr>
          <w:b/>
          <w:i/>
          <w:sz w:val="28"/>
          <w:szCs w:val="28"/>
        </w:rPr>
        <w:t xml:space="preserve"> </w:t>
      </w:r>
      <w:r w:rsidR="005C394B" w:rsidRPr="0088463A">
        <w:rPr>
          <w:b/>
          <w:i/>
          <w:sz w:val="28"/>
          <w:szCs w:val="28"/>
        </w:rPr>
        <w:t>ý thức chấp hành pháp luật về an toàn giao thông của</w:t>
      </w:r>
      <w:r w:rsidR="0088463A" w:rsidRPr="0088463A">
        <w:rPr>
          <w:b/>
          <w:i/>
          <w:sz w:val="28"/>
          <w:szCs w:val="28"/>
        </w:rPr>
        <w:t xml:space="preserve"> cán bộ, đảng viên và Nhân dân. </w:t>
      </w:r>
      <w:r w:rsidR="005C394B" w:rsidRPr="0088463A">
        <w:rPr>
          <w:b/>
          <w:i/>
          <w:sz w:val="28"/>
          <w:szCs w:val="28"/>
        </w:rPr>
        <w:t xml:space="preserve">Ban </w:t>
      </w:r>
      <w:r w:rsidR="005B35ED" w:rsidRPr="0088463A">
        <w:rPr>
          <w:b/>
          <w:i/>
          <w:sz w:val="28"/>
          <w:szCs w:val="28"/>
        </w:rPr>
        <w:t xml:space="preserve">Thường </w:t>
      </w:r>
      <w:r w:rsidR="005C394B" w:rsidRPr="0088463A">
        <w:rPr>
          <w:b/>
          <w:i/>
          <w:sz w:val="28"/>
          <w:szCs w:val="28"/>
        </w:rPr>
        <w:t xml:space="preserve">vụ Huyện ủy Tháp Mười </w:t>
      </w:r>
      <w:r w:rsidRPr="0088463A">
        <w:rPr>
          <w:b/>
          <w:i/>
          <w:sz w:val="28"/>
          <w:szCs w:val="28"/>
        </w:rPr>
        <w:t>xin đề xuất</w:t>
      </w:r>
      <w:r w:rsidR="005B35ED">
        <w:rPr>
          <w:b/>
          <w:i/>
          <w:sz w:val="28"/>
          <w:szCs w:val="28"/>
        </w:rPr>
        <w:t xml:space="preserve"> với</w:t>
      </w:r>
      <w:r w:rsidRPr="0088463A">
        <w:rPr>
          <w:b/>
          <w:i/>
          <w:sz w:val="28"/>
          <w:szCs w:val="28"/>
        </w:rPr>
        <w:t xml:space="preserve"> Ban Thường vụ Tỉnh uỷ, các cơ quan</w:t>
      </w:r>
      <w:r w:rsidR="0088463A" w:rsidRPr="0088463A">
        <w:rPr>
          <w:b/>
          <w:i/>
          <w:sz w:val="28"/>
          <w:szCs w:val="28"/>
        </w:rPr>
        <w:t xml:space="preserve"> có thẩm quyền một số nội dung sau:</w:t>
      </w:r>
      <w:r w:rsidRPr="0088463A">
        <w:rPr>
          <w:b/>
          <w:i/>
          <w:sz w:val="28"/>
          <w:szCs w:val="28"/>
        </w:rPr>
        <w:t xml:space="preserve"> </w:t>
      </w:r>
    </w:p>
    <w:p w:rsidR="006E64FA" w:rsidRDefault="0088463A" w:rsidP="000014FF">
      <w:pPr>
        <w:spacing w:before="120" w:after="120" w:line="360" w:lineRule="exact"/>
        <w:ind w:firstLine="567"/>
        <w:jc w:val="both"/>
        <w:rPr>
          <w:color w:val="000000" w:themeColor="text1"/>
          <w:sz w:val="28"/>
          <w:szCs w:val="28"/>
        </w:rPr>
      </w:pPr>
      <w:r w:rsidRPr="0088463A">
        <w:rPr>
          <w:b/>
          <w:i/>
          <w:color w:val="000000" w:themeColor="text1"/>
          <w:sz w:val="28"/>
          <w:szCs w:val="28"/>
        </w:rPr>
        <w:t>Một là,</w:t>
      </w:r>
      <w:r>
        <w:rPr>
          <w:color w:val="000000" w:themeColor="text1"/>
          <w:sz w:val="28"/>
          <w:szCs w:val="28"/>
        </w:rPr>
        <w:t xml:space="preserve"> </w:t>
      </w:r>
      <w:r w:rsidR="005C394B">
        <w:rPr>
          <w:color w:val="000000" w:themeColor="text1"/>
          <w:sz w:val="28"/>
          <w:szCs w:val="28"/>
        </w:rPr>
        <w:t xml:space="preserve">tăng cường </w:t>
      </w:r>
      <w:r w:rsidR="006E64FA" w:rsidRPr="00CA39A2">
        <w:rPr>
          <w:color w:val="000000" w:themeColor="text1"/>
          <w:sz w:val="28"/>
          <w:szCs w:val="28"/>
        </w:rPr>
        <w:t xml:space="preserve">lãnh đạo, chỉ đạo </w:t>
      </w:r>
      <w:r w:rsidR="00F11C23" w:rsidRPr="00CA39A2">
        <w:rPr>
          <w:color w:val="000000" w:themeColor="text1"/>
          <w:sz w:val="28"/>
          <w:szCs w:val="28"/>
        </w:rPr>
        <w:t>thực hiện</w:t>
      </w:r>
      <w:r w:rsidR="0032271A">
        <w:rPr>
          <w:color w:val="000000" w:themeColor="text1"/>
          <w:sz w:val="28"/>
          <w:szCs w:val="28"/>
        </w:rPr>
        <w:t xml:space="preserve"> có hiệu quả</w:t>
      </w:r>
      <w:r w:rsidR="00F11C23" w:rsidRPr="00CA39A2">
        <w:rPr>
          <w:color w:val="000000" w:themeColor="text1"/>
          <w:sz w:val="28"/>
          <w:szCs w:val="28"/>
        </w:rPr>
        <w:t xml:space="preserve"> Kết Luận số 45</w:t>
      </w:r>
      <w:r w:rsidR="003A4B66" w:rsidRPr="00CA39A2">
        <w:rPr>
          <w:color w:val="000000" w:themeColor="text1"/>
          <w:sz w:val="28"/>
          <w:szCs w:val="28"/>
        </w:rPr>
        <w:t>-</w:t>
      </w:r>
      <w:r w:rsidR="00F11C23" w:rsidRPr="00CA39A2">
        <w:rPr>
          <w:color w:val="000000" w:themeColor="text1"/>
          <w:sz w:val="28"/>
          <w:szCs w:val="28"/>
        </w:rPr>
        <w:t>KL</w:t>
      </w:r>
      <w:r w:rsidR="003A4B66" w:rsidRPr="00CA39A2">
        <w:rPr>
          <w:color w:val="000000" w:themeColor="text1"/>
          <w:sz w:val="28"/>
          <w:szCs w:val="28"/>
        </w:rPr>
        <w:t xml:space="preserve">/TW của Ban Bí thư về tiếp tục đẩy mạnh thực hiện có hiệu quả Chỉ thi số 18-CT/TW về tăng cường sự lãnh đạo của Đảng đối với công tác đảm bảo </w:t>
      </w:r>
      <w:r w:rsidR="009468A1">
        <w:rPr>
          <w:color w:val="000000" w:themeColor="text1"/>
          <w:sz w:val="28"/>
          <w:szCs w:val="28"/>
        </w:rPr>
        <w:t>trật tự an toàn giao thông</w:t>
      </w:r>
      <w:r w:rsidR="003A4B66" w:rsidRPr="00CA39A2">
        <w:rPr>
          <w:color w:val="000000" w:themeColor="text1"/>
          <w:sz w:val="28"/>
          <w:szCs w:val="28"/>
        </w:rPr>
        <w:t xml:space="preserve"> đường bộ, đường thuỷ nội địa.</w:t>
      </w:r>
    </w:p>
    <w:p w:rsidR="006156C9" w:rsidRDefault="00611994" w:rsidP="000014FF">
      <w:pPr>
        <w:spacing w:before="120" w:after="120" w:line="360" w:lineRule="exact"/>
        <w:ind w:firstLine="567"/>
        <w:jc w:val="both"/>
        <w:rPr>
          <w:color w:val="000000" w:themeColor="text1"/>
          <w:sz w:val="28"/>
          <w:szCs w:val="28"/>
        </w:rPr>
      </w:pPr>
      <w:r w:rsidRPr="00611994">
        <w:rPr>
          <w:b/>
          <w:i/>
          <w:color w:val="000000" w:themeColor="text1"/>
          <w:sz w:val="28"/>
          <w:szCs w:val="28"/>
        </w:rPr>
        <w:t>Hai là,</w:t>
      </w:r>
      <w:r>
        <w:rPr>
          <w:color w:val="000000" w:themeColor="text1"/>
          <w:sz w:val="28"/>
          <w:szCs w:val="28"/>
        </w:rPr>
        <w:t xml:space="preserve"> cấp uỷ, chính quyền địa phương các </w:t>
      </w:r>
      <w:r w:rsidR="00541405">
        <w:rPr>
          <w:color w:val="000000" w:themeColor="text1"/>
          <w:sz w:val="28"/>
          <w:szCs w:val="28"/>
        </w:rPr>
        <w:t>cấp, tổ chức chính trị - xã hội</w:t>
      </w:r>
      <w:r>
        <w:rPr>
          <w:color w:val="000000" w:themeColor="text1"/>
          <w:sz w:val="28"/>
          <w:szCs w:val="28"/>
        </w:rPr>
        <w:t xml:space="preserve"> </w:t>
      </w:r>
      <w:r w:rsidR="005C394B">
        <w:rPr>
          <w:color w:val="000000" w:themeColor="text1"/>
          <w:sz w:val="28"/>
          <w:szCs w:val="28"/>
        </w:rPr>
        <w:t>và các ngành chức năng phải nâng vai trò trách nhiệm người đứng đầu, xác định tầm quan trọng của công tác tuyên truyền, phổ</w:t>
      </w:r>
      <w:r w:rsidR="006156C9">
        <w:rPr>
          <w:color w:val="000000" w:themeColor="text1"/>
          <w:sz w:val="28"/>
          <w:szCs w:val="28"/>
        </w:rPr>
        <w:t xml:space="preserve"> biến giáo dục pháp luật an toàn giao thông</w:t>
      </w:r>
      <w:r w:rsidR="005C394B">
        <w:rPr>
          <w:color w:val="000000" w:themeColor="text1"/>
          <w:sz w:val="28"/>
          <w:szCs w:val="28"/>
        </w:rPr>
        <w:t>, xem đây là m</w:t>
      </w:r>
      <w:r w:rsidR="00490F17">
        <w:rPr>
          <w:color w:val="000000" w:themeColor="text1"/>
          <w:sz w:val="28"/>
          <w:szCs w:val="28"/>
        </w:rPr>
        <w:t>ột trong những nhiệm vụ quan trọ</w:t>
      </w:r>
      <w:r w:rsidR="005C394B">
        <w:rPr>
          <w:color w:val="000000" w:themeColor="text1"/>
          <w:sz w:val="28"/>
          <w:szCs w:val="28"/>
        </w:rPr>
        <w:t>ng của cơ quan đơn vị, phải được t</w:t>
      </w:r>
      <w:r w:rsidR="00490F17">
        <w:rPr>
          <w:color w:val="000000" w:themeColor="text1"/>
          <w:sz w:val="28"/>
          <w:szCs w:val="28"/>
        </w:rPr>
        <w:t>iến hành thườ</w:t>
      </w:r>
      <w:r w:rsidR="004F36F8">
        <w:rPr>
          <w:color w:val="000000" w:themeColor="text1"/>
          <w:sz w:val="28"/>
          <w:szCs w:val="28"/>
        </w:rPr>
        <w:t>ng xuyên, li</w:t>
      </w:r>
      <w:r w:rsidR="006156C9">
        <w:rPr>
          <w:color w:val="000000" w:themeColor="text1"/>
          <w:sz w:val="28"/>
          <w:szCs w:val="28"/>
        </w:rPr>
        <w:t>ên tục và thực hiện có hiệu quả.</w:t>
      </w:r>
    </w:p>
    <w:p w:rsidR="006E64FA" w:rsidRPr="00767991" w:rsidRDefault="006156C9" w:rsidP="000014FF">
      <w:pPr>
        <w:spacing w:before="120" w:after="120" w:line="360" w:lineRule="exact"/>
        <w:ind w:firstLine="567"/>
        <w:jc w:val="both"/>
        <w:rPr>
          <w:spacing w:val="-4"/>
          <w:sz w:val="28"/>
          <w:szCs w:val="28"/>
        </w:rPr>
      </w:pPr>
      <w:r w:rsidRPr="00767991">
        <w:rPr>
          <w:b/>
          <w:i/>
          <w:spacing w:val="-4"/>
          <w:sz w:val="28"/>
          <w:szCs w:val="28"/>
        </w:rPr>
        <w:t>Ba là,</w:t>
      </w:r>
      <w:r w:rsidRPr="00767991">
        <w:rPr>
          <w:spacing w:val="-4"/>
          <w:sz w:val="28"/>
          <w:szCs w:val="28"/>
        </w:rPr>
        <w:t xml:space="preserve"> t</w:t>
      </w:r>
      <w:r w:rsidR="003E5C8E" w:rsidRPr="00767991">
        <w:rPr>
          <w:spacing w:val="-4"/>
          <w:sz w:val="28"/>
          <w:szCs w:val="28"/>
        </w:rPr>
        <w:t xml:space="preserve">ăng cường </w:t>
      </w:r>
      <w:r w:rsidR="004F36F8" w:rsidRPr="00767991">
        <w:rPr>
          <w:spacing w:val="-4"/>
          <w:sz w:val="28"/>
          <w:szCs w:val="28"/>
        </w:rPr>
        <w:t>ứ</w:t>
      </w:r>
      <w:r w:rsidR="003E5C8E" w:rsidRPr="00767991">
        <w:rPr>
          <w:spacing w:val="-4"/>
          <w:sz w:val="28"/>
          <w:szCs w:val="28"/>
        </w:rPr>
        <w:t xml:space="preserve">ng dụng công nghệ thông tin trong công tác </w:t>
      </w:r>
      <w:r w:rsidR="004F36F8" w:rsidRPr="00767991">
        <w:rPr>
          <w:spacing w:val="-4"/>
          <w:sz w:val="28"/>
          <w:szCs w:val="28"/>
        </w:rPr>
        <w:t xml:space="preserve">tuyên truyền kiến thức pháp luật về </w:t>
      </w:r>
      <w:r w:rsidR="009468A1">
        <w:rPr>
          <w:spacing w:val="-4"/>
          <w:sz w:val="28"/>
          <w:szCs w:val="28"/>
        </w:rPr>
        <w:t>trật tự an toàn giao thông</w:t>
      </w:r>
      <w:r w:rsidR="004F36F8" w:rsidRPr="00767991">
        <w:rPr>
          <w:spacing w:val="-4"/>
          <w:sz w:val="28"/>
          <w:szCs w:val="28"/>
        </w:rPr>
        <w:t>, đổi mới nội dung</w:t>
      </w:r>
      <w:r w:rsidR="00E63504" w:rsidRPr="00767991">
        <w:rPr>
          <w:spacing w:val="-4"/>
          <w:sz w:val="28"/>
          <w:szCs w:val="28"/>
        </w:rPr>
        <w:t xml:space="preserve"> đa dạng, phong phú, chuyên sâu. </w:t>
      </w:r>
      <w:r w:rsidR="006E64FA" w:rsidRPr="00767991">
        <w:rPr>
          <w:spacing w:val="-4"/>
          <w:sz w:val="28"/>
          <w:szCs w:val="28"/>
        </w:rPr>
        <w:t xml:space="preserve">Đẩy mạnh công tác phổ biến, giáo dục pháp luật về </w:t>
      </w:r>
      <w:r w:rsidR="009468A1">
        <w:rPr>
          <w:spacing w:val="-4"/>
          <w:sz w:val="28"/>
          <w:szCs w:val="28"/>
        </w:rPr>
        <w:t>trật tự an toàn giao thông</w:t>
      </w:r>
      <w:r w:rsidR="006E64FA" w:rsidRPr="00767991">
        <w:rPr>
          <w:spacing w:val="-4"/>
          <w:sz w:val="28"/>
          <w:szCs w:val="28"/>
        </w:rPr>
        <w:t xml:space="preserve"> </w:t>
      </w:r>
      <w:r w:rsidRPr="00767991">
        <w:rPr>
          <w:spacing w:val="-4"/>
          <w:sz w:val="28"/>
          <w:szCs w:val="28"/>
        </w:rPr>
        <w:t>với nhiều hình thức phù hợp để c</w:t>
      </w:r>
      <w:r w:rsidR="006E64FA" w:rsidRPr="00767991">
        <w:rPr>
          <w:spacing w:val="-4"/>
          <w:sz w:val="28"/>
          <w:szCs w:val="28"/>
        </w:rPr>
        <w:t>án bộ</w:t>
      </w:r>
      <w:r w:rsidRPr="00767991">
        <w:rPr>
          <w:spacing w:val="-4"/>
          <w:sz w:val="28"/>
          <w:szCs w:val="28"/>
        </w:rPr>
        <w:t>, đảng viên và N</w:t>
      </w:r>
      <w:r w:rsidR="006E64FA" w:rsidRPr="00767991">
        <w:rPr>
          <w:spacing w:val="-4"/>
          <w:sz w:val="28"/>
          <w:szCs w:val="28"/>
        </w:rPr>
        <w:t>hân dân hiểu, nâng cao ý thức tự giác chấp hành pháp luật về a</w:t>
      </w:r>
      <w:r w:rsidR="00B66C69" w:rsidRPr="00767991">
        <w:rPr>
          <w:spacing w:val="-4"/>
          <w:sz w:val="28"/>
          <w:szCs w:val="28"/>
        </w:rPr>
        <w:t xml:space="preserve">n toàn giao thông; nhân rộng các mô hình đảm bảo </w:t>
      </w:r>
      <w:r w:rsidR="000D4A67">
        <w:rPr>
          <w:spacing w:val="-4"/>
          <w:sz w:val="28"/>
          <w:szCs w:val="28"/>
        </w:rPr>
        <w:t>trật tự an toàn giao thông</w:t>
      </w:r>
      <w:r w:rsidR="00B66C69" w:rsidRPr="00767991">
        <w:rPr>
          <w:spacing w:val="-4"/>
          <w:sz w:val="28"/>
          <w:szCs w:val="28"/>
        </w:rPr>
        <w:t xml:space="preserve"> phù hợp với tình hình địa phương, thu hút đông đảo quần chúng tham gia, nâng cao chất lượng và hiệu quả công tác giáo dục kiến thức pháp luật về </w:t>
      </w:r>
      <w:r w:rsidR="00767991" w:rsidRPr="00767991">
        <w:rPr>
          <w:spacing w:val="-4"/>
          <w:sz w:val="28"/>
          <w:szCs w:val="28"/>
        </w:rPr>
        <w:t>an toàn giao thông</w:t>
      </w:r>
      <w:r w:rsidR="00B66C69" w:rsidRPr="00767991">
        <w:rPr>
          <w:spacing w:val="-4"/>
          <w:sz w:val="28"/>
          <w:szCs w:val="28"/>
        </w:rPr>
        <w:t>.</w:t>
      </w:r>
    </w:p>
    <w:p w:rsidR="00BC0644" w:rsidRDefault="00767991" w:rsidP="000014FF">
      <w:pPr>
        <w:spacing w:before="120" w:after="120" w:line="360" w:lineRule="exact"/>
        <w:ind w:firstLine="567"/>
        <w:jc w:val="both"/>
        <w:rPr>
          <w:sz w:val="28"/>
          <w:szCs w:val="28"/>
        </w:rPr>
      </w:pPr>
      <w:r w:rsidRPr="00767991">
        <w:rPr>
          <w:b/>
          <w:i/>
          <w:sz w:val="28"/>
          <w:szCs w:val="28"/>
        </w:rPr>
        <w:t>Bốn là,</w:t>
      </w:r>
      <w:r>
        <w:rPr>
          <w:sz w:val="28"/>
          <w:szCs w:val="28"/>
        </w:rPr>
        <w:t xml:space="preserve"> n</w:t>
      </w:r>
      <w:r w:rsidR="006203C7">
        <w:rPr>
          <w:sz w:val="28"/>
          <w:szCs w:val="28"/>
        </w:rPr>
        <w:t>âng cao trách nhiệm, siết chặt kỷ luật, kỷ cương của lực lượng Cảnh giao thông, Thanh tra giao thông; tăng cường công tác tuần tra kiểm soát, xử lý các trường hợp vi phạm giao thông đảm bảo nghiêm minh, rõ ràng. Đồng thời, thông qua các phương tiện thiết bị kỹ thuật nghiệp vụ, công nghệ theo dõi, giám sát, xử lý phương tiện t</w:t>
      </w:r>
      <w:r w:rsidR="006203C7" w:rsidRPr="008F7214">
        <w:rPr>
          <w:sz w:val="28"/>
          <w:szCs w:val="28"/>
        </w:rPr>
        <w:t xml:space="preserve">ham gia giao thông </w:t>
      </w:r>
      <w:r w:rsidR="006203C7">
        <w:rPr>
          <w:sz w:val="28"/>
          <w:szCs w:val="28"/>
        </w:rPr>
        <w:t xml:space="preserve">vi phạm trên </w:t>
      </w:r>
      <w:r w:rsidR="00BC0644">
        <w:rPr>
          <w:sz w:val="28"/>
          <w:szCs w:val="28"/>
        </w:rPr>
        <w:t xml:space="preserve">các </w:t>
      </w:r>
      <w:r w:rsidR="006203C7">
        <w:rPr>
          <w:sz w:val="28"/>
          <w:szCs w:val="28"/>
        </w:rPr>
        <w:t>tuyến</w:t>
      </w:r>
      <w:r w:rsidR="00BC0644">
        <w:rPr>
          <w:sz w:val="28"/>
          <w:szCs w:val="28"/>
        </w:rPr>
        <w:t xml:space="preserve"> đường</w:t>
      </w:r>
      <w:r w:rsidR="006203C7">
        <w:rPr>
          <w:sz w:val="28"/>
          <w:szCs w:val="28"/>
        </w:rPr>
        <w:t>, xây dựng hình ảnh Cảnh sát giao thông trong sáng, hình thành nét đẹp văn hóa giao thông.</w:t>
      </w:r>
    </w:p>
    <w:p w:rsidR="005B35ED" w:rsidRDefault="00BC0644" w:rsidP="000014FF">
      <w:pPr>
        <w:spacing w:before="120" w:after="120" w:line="360" w:lineRule="exact"/>
        <w:ind w:firstLine="567"/>
        <w:jc w:val="both"/>
        <w:rPr>
          <w:sz w:val="28"/>
          <w:szCs w:val="28"/>
        </w:rPr>
      </w:pPr>
      <w:r w:rsidRPr="00BC0644">
        <w:rPr>
          <w:b/>
          <w:i/>
          <w:sz w:val="28"/>
          <w:szCs w:val="28"/>
        </w:rPr>
        <w:t>Năm là,</w:t>
      </w:r>
      <w:r>
        <w:rPr>
          <w:sz w:val="28"/>
          <w:szCs w:val="28"/>
        </w:rPr>
        <w:t xml:space="preserve"> c</w:t>
      </w:r>
      <w:r w:rsidR="00A24861" w:rsidRPr="00A5045D">
        <w:rPr>
          <w:sz w:val="28"/>
          <w:szCs w:val="28"/>
        </w:rPr>
        <w:t>hỉ đạo các ngành, các cấp</w:t>
      </w:r>
      <w:r w:rsidR="00111D22">
        <w:rPr>
          <w:sz w:val="28"/>
          <w:szCs w:val="28"/>
        </w:rPr>
        <w:t xml:space="preserve"> xây dựng đội ngũ tuyên truyền viên có trình độ, có kiến thức vững vàng về </w:t>
      </w:r>
      <w:r w:rsidR="004A060B">
        <w:rPr>
          <w:sz w:val="28"/>
          <w:szCs w:val="28"/>
        </w:rPr>
        <w:t>an toàn giao thông</w:t>
      </w:r>
      <w:r w:rsidR="00111D22">
        <w:rPr>
          <w:sz w:val="28"/>
          <w:szCs w:val="28"/>
        </w:rPr>
        <w:t xml:space="preserve">, để truyền đạt, hướng dẫn </w:t>
      </w:r>
      <w:r w:rsidR="004B1753">
        <w:rPr>
          <w:sz w:val="28"/>
          <w:szCs w:val="28"/>
        </w:rPr>
        <w:t>kỹ năng tham gia giao thông đúng pháp luật</w:t>
      </w:r>
      <w:r w:rsidR="006A50EF">
        <w:rPr>
          <w:sz w:val="28"/>
          <w:szCs w:val="28"/>
        </w:rPr>
        <w:t>.</w:t>
      </w:r>
    </w:p>
    <w:sectPr w:rsidR="005B35ED" w:rsidSect="00204684">
      <w:headerReference w:type="default" r:id="rId8"/>
      <w:pgSz w:w="11907" w:h="16840" w:code="9"/>
      <w:pgMar w:top="1134" w:right="851" w:bottom="1134" w:left="1701"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5F" w:rsidRDefault="0037585F" w:rsidP="003E5C8E">
      <w:r>
        <w:separator/>
      </w:r>
    </w:p>
  </w:endnote>
  <w:endnote w:type="continuationSeparator" w:id="0">
    <w:p w:rsidR="0037585F" w:rsidRDefault="0037585F" w:rsidP="003E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5F" w:rsidRDefault="0037585F" w:rsidP="003E5C8E">
      <w:r>
        <w:separator/>
      </w:r>
    </w:p>
  </w:footnote>
  <w:footnote w:type="continuationSeparator" w:id="0">
    <w:p w:rsidR="0037585F" w:rsidRDefault="0037585F" w:rsidP="003E5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57956"/>
      <w:docPartObj>
        <w:docPartGallery w:val="Page Numbers (Top of Page)"/>
        <w:docPartUnique/>
      </w:docPartObj>
    </w:sdtPr>
    <w:sdtEndPr>
      <w:rPr>
        <w:noProof/>
      </w:rPr>
    </w:sdtEndPr>
    <w:sdtContent>
      <w:p w:rsidR="0060747A" w:rsidRDefault="0060747A">
        <w:pPr>
          <w:pStyle w:val="Header"/>
          <w:jc w:val="center"/>
        </w:pPr>
        <w:r>
          <w:fldChar w:fldCharType="begin"/>
        </w:r>
        <w:r>
          <w:instrText xml:space="preserve"> PAGE   \* MERGEFORMAT </w:instrText>
        </w:r>
        <w:r>
          <w:fldChar w:fldCharType="separate"/>
        </w:r>
        <w:r w:rsidR="00204684">
          <w:rPr>
            <w:noProof/>
          </w:rPr>
          <w:t>5</w:t>
        </w:r>
        <w:r>
          <w:rPr>
            <w:noProof/>
          </w:rPr>
          <w:fldChar w:fldCharType="end"/>
        </w:r>
      </w:p>
    </w:sdtContent>
  </w:sdt>
  <w:p w:rsidR="0060747A" w:rsidRDefault="00607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562E50"/>
    <w:multiLevelType w:val="hybridMultilevel"/>
    <w:tmpl w:val="8BF6EC7A"/>
    <w:lvl w:ilvl="0" w:tplc="DF44CF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856BF"/>
    <w:multiLevelType w:val="hybridMultilevel"/>
    <w:tmpl w:val="08B2E478"/>
    <w:lvl w:ilvl="0" w:tplc="DAB019D2">
      <w:start w:val="1"/>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B54ED"/>
    <w:multiLevelType w:val="hybridMultilevel"/>
    <w:tmpl w:val="EC12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6157DC"/>
    <w:multiLevelType w:val="hybridMultilevel"/>
    <w:tmpl w:val="676AE2BE"/>
    <w:lvl w:ilvl="0" w:tplc="C45218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13"/>
    <w:rsid w:val="000014FF"/>
    <w:rsid w:val="0000372A"/>
    <w:rsid w:val="000237D5"/>
    <w:rsid w:val="00024D14"/>
    <w:rsid w:val="0002715E"/>
    <w:rsid w:val="00032835"/>
    <w:rsid w:val="0004700A"/>
    <w:rsid w:val="00047AFC"/>
    <w:rsid w:val="00050648"/>
    <w:rsid w:val="0005583D"/>
    <w:rsid w:val="00063081"/>
    <w:rsid w:val="00065477"/>
    <w:rsid w:val="000928AD"/>
    <w:rsid w:val="00096CB2"/>
    <w:rsid w:val="00097929"/>
    <w:rsid w:val="000A51D3"/>
    <w:rsid w:val="000A7117"/>
    <w:rsid w:val="000B29BC"/>
    <w:rsid w:val="000C5745"/>
    <w:rsid w:val="000D4A67"/>
    <w:rsid w:val="000D4D9B"/>
    <w:rsid w:val="000E13AC"/>
    <w:rsid w:val="000E276A"/>
    <w:rsid w:val="000F17F0"/>
    <w:rsid w:val="000F41A9"/>
    <w:rsid w:val="00104179"/>
    <w:rsid w:val="00111D22"/>
    <w:rsid w:val="00133B21"/>
    <w:rsid w:val="00137287"/>
    <w:rsid w:val="00150450"/>
    <w:rsid w:val="0015388D"/>
    <w:rsid w:val="00153EF9"/>
    <w:rsid w:val="00165C5D"/>
    <w:rsid w:val="00195A75"/>
    <w:rsid w:val="001A2493"/>
    <w:rsid w:val="001B26D1"/>
    <w:rsid w:val="001C1F50"/>
    <w:rsid w:val="001C3619"/>
    <w:rsid w:val="001C5487"/>
    <w:rsid w:val="001C671C"/>
    <w:rsid w:val="001D7238"/>
    <w:rsid w:val="001E3653"/>
    <w:rsid w:val="00204684"/>
    <w:rsid w:val="002061E6"/>
    <w:rsid w:val="002365BB"/>
    <w:rsid w:val="00250452"/>
    <w:rsid w:val="00285262"/>
    <w:rsid w:val="0029529F"/>
    <w:rsid w:val="002A45F6"/>
    <w:rsid w:val="002A6858"/>
    <w:rsid w:val="002D1F21"/>
    <w:rsid w:val="002D6C80"/>
    <w:rsid w:val="002E123B"/>
    <w:rsid w:val="002E3D2F"/>
    <w:rsid w:val="002E6749"/>
    <w:rsid w:val="002F71C9"/>
    <w:rsid w:val="003116EE"/>
    <w:rsid w:val="00314C36"/>
    <w:rsid w:val="00315444"/>
    <w:rsid w:val="0032271A"/>
    <w:rsid w:val="003345F0"/>
    <w:rsid w:val="00356734"/>
    <w:rsid w:val="003573F3"/>
    <w:rsid w:val="00360083"/>
    <w:rsid w:val="00370129"/>
    <w:rsid w:val="0037585F"/>
    <w:rsid w:val="00376CFC"/>
    <w:rsid w:val="0039482F"/>
    <w:rsid w:val="00397FFD"/>
    <w:rsid w:val="003A145A"/>
    <w:rsid w:val="003A4B66"/>
    <w:rsid w:val="003A6B1B"/>
    <w:rsid w:val="003B57AB"/>
    <w:rsid w:val="003B7679"/>
    <w:rsid w:val="003B7819"/>
    <w:rsid w:val="003C0A47"/>
    <w:rsid w:val="003C5545"/>
    <w:rsid w:val="003C61EE"/>
    <w:rsid w:val="003C792B"/>
    <w:rsid w:val="003D09E8"/>
    <w:rsid w:val="003D6556"/>
    <w:rsid w:val="003E5C8E"/>
    <w:rsid w:val="003F0D31"/>
    <w:rsid w:val="00400A24"/>
    <w:rsid w:val="00407BE1"/>
    <w:rsid w:val="004130B3"/>
    <w:rsid w:val="00423B46"/>
    <w:rsid w:val="004323A9"/>
    <w:rsid w:val="00437E1C"/>
    <w:rsid w:val="004441CF"/>
    <w:rsid w:val="00450142"/>
    <w:rsid w:val="00452031"/>
    <w:rsid w:val="00461362"/>
    <w:rsid w:val="00467A9C"/>
    <w:rsid w:val="00477794"/>
    <w:rsid w:val="00487A90"/>
    <w:rsid w:val="00490F17"/>
    <w:rsid w:val="0049641F"/>
    <w:rsid w:val="004A060B"/>
    <w:rsid w:val="004A3139"/>
    <w:rsid w:val="004A384C"/>
    <w:rsid w:val="004A7994"/>
    <w:rsid w:val="004B04DC"/>
    <w:rsid w:val="004B1753"/>
    <w:rsid w:val="004B4CB8"/>
    <w:rsid w:val="004B5626"/>
    <w:rsid w:val="004C4845"/>
    <w:rsid w:val="004D4402"/>
    <w:rsid w:val="004D5BA4"/>
    <w:rsid w:val="004E3769"/>
    <w:rsid w:val="004E470F"/>
    <w:rsid w:val="004F157D"/>
    <w:rsid w:val="004F35B6"/>
    <w:rsid w:val="004F3639"/>
    <w:rsid w:val="004F36F8"/>
    <w:rsid w:val="004F6722"/>
    <w:rsid w:val="00506775"/>
    <w:rsid w:val="00511E83"/>
    <w:rsid w:val="005201EF"/>
    <w:rsid w:val="00522E29"/>
    <w:rsid w:val="00524042"/>
    <w:rsid w:val="005244CD"/>
    <w:rsid w:val="00531D21"/>
    <w:rsid w:val="00541405"/>
    <w:rsid w:val="00541A87"/>
    <w:rsid w:val="00550A6B"/>
    <w:rsid w:val="0056185A"/>
    <w:rsid w:val="005655D6"/>
    <w:rsid w:val="00590ABB"/>
    <w:rsid w:val="00590F72"/>
    <w:rsid w:val="005973DA"/>
    <w:rsid w:val="005A0E45"/>
    <w:rsid w:val="005A6564"/>
    <w:rsid w:val="005B35ED"/>
    <w:rsid w:val="005B40E4"/>
    <w:rsid w:val="005C1FFF"/>
    <w:rsid w:val="005C2272"/>
    <w:rsid w:val="005C394B"/>
    <w:rsid w:val="005C4D44"/>
    <w:rsid w:val="005E3030"/>
    <w:rsid w:val="005F4367"/>
    <w:rsid w:val="005F4BE9"/>
    <w:rsid w:val="005F7DC6"/>
    <w:rsid w:val="00601906"/>
    <w:rsid w:val="006046CE"/>
    <w:rsid w:val="00606D94"/>
    <w:rsid w:val="0060747A"/>
    <w:rsid w:val="00611994"/>
    <w:rsid w:val="006156C9"/>
    <w:rsid w:val="006203C7"/>
    <w:rsid w:val="00624782"/>
    <w:rsid w:val="00625F37"/>
    <w:rsid w:val="0062732E"/>
    <w:rsid w:val="00630C55"/>
    <w:rsid w:val="00641826"/>
    <w:rsid w:val="006453A7"/>
    <w:rsid w:val="006459CE"/>
    <w:rsid w:val="00652551"/>
    <w:rsid w:val="006617D0"/>
    <w:rsid w:val="00667CDF"/>
    <w:rsid w:val="00683B0A"/>
    <w:rsid w:val="00687E80"/>
    <w:rsid w:val="00694104"/>
    <w:rsid w:val="006A32D9"/>
    <w:rsid w:val="006A50EF"/>
    <w:rsid w:val="006A6494"/>
    <w:rsid w:val="006A7660"/>
    <w:rsid w:val="006B5B27"/>
    <w:rsid w:val="006B5DCA"/>
    <w:rsid w:val="006B68EF"/>
    <w:rsid w:val="006B72BF"/>
    <w:rsid w:val="006C4241"/>
    <w:rsid w:val="006D0606"/>
    <w:rsid w:val="006E2874"/>
    <w:rsid w:val="006E34D4"/>
    <w:rsid w:val="006E64FA"/>
    <w:rsid w:val="006F0ACF"/>
    <w:rsid w:val="00705B6C"/>
    <w:rsid w:val="00706519"/>
    <w:rsid w:val="00720909"/>
    <w:rsid w:val="007211E3"/>
    <w:rsid w:val="007257F3"/>
    <w:rsid w:val="00732292"/>
    <w:rsid w:val="00752EDB"/>
    <w:rsid w:val="007626C5"/>
    <w:rsid w:val="00762924"/>
    <w:rsid w:val="00763801"/>
    <w:rsid w:val="00767991"/>
    <w:rsid w:val="007772CA"/>
    <w:rsid w:val="00786957"/>
    <w:rsid w:val="00791582"/>
    <w:rsid w:val="007945AF"/>
    <w:rsid w:val="00795798"/>
    <w:rsid w:val="0079612F"/>
    <w:rsid w:val="007A2A88"/>
    <w:rsid w:val="007C4E83"/>
    <w:rsid w:val="007C66E4"/>
    <w:rsid w:val="007D4607"/>
    <w:rsid w:val="007D5E7E"/>
    <w:rsid w:val="007E0B67"/>
    <w:rsid w:val="007F0DBF"/>
    <w:rsid w:val="00807BA8"/>
    <w:rsid w:val="0083065F"/>
    <w:rsid w:val="008343B9"/>
    <w:rsid w:val="00834F17"/>
    <w:rsid w:val="00851069"/>
    <w:rsid w:val="008621F4"/>
    <w:rsid w:val="0088463A"/>
    <w:rsid w:val="00893678"/>
    <w:rsid w:val="008A0D4C"/>
    <w:rsid w:val="008A5DF2"/>
    <w:rsid w:val="008C7C6E"/>
    <w:rsid w:val="008E369A"/>
    <w:rsid w:val="008F2EC2"/>
    <w:rsid w:val="008F4D06"/>
    <w:rsid w:val="008F5CB7"/>
    <w:rsid w:val="00901082"/>
    <w:rsid w:val="0090609B"/>
    <w:rsid w:val="00931D16"/>
    <w:rsid w:val="00946898"/>
    <w:rsid w:val="009468A1"/>
    <w:rsid w:val="00950F51"/>
    <w:rsid w:val="00960ED7"/>
    <w:rsid w:val="009624CF"/>
    <w:rsid w:val="009666CE"/>
    <w:rsid w:val="00967152"/>
    <w:rsid w:val="0098184B"/>
    <w:rsid w:val="009915C1"/>
    <w:rsid w:val="009A548F"/>
    <w:rsid w:val="009B0A4D"/>
    <w:rsid w:val="009B0C9E"/>
    <w:rsid w:val="009B230F"/>
    <w:rsid w:val="009B56EF"/>
    <w:rsid w:val="009B656C"/>
    <w:rsid w:val="009D08B7"/>
    <w:rsid w:val="009D208B"/>
    <w:rsid w:val="009D78D5"/>
    <w:rsid w:val="009E0413"/>
    <w:rsid w:val="009E1C0F"/>
    <w:rsid w:val="009E46BB"/>
    <w:rsid w:val="009F3A08"/>
    <w:rsid w:val="00A125AF"/>
    <w:rsid w:val="00A22A4F"/>
    <w:rsid w:val="00A24861"/>
    <w:rsid w:val="00A507A1"/>
    <w:rsid w:val="00A73B85"/>
    <w:rsid w:val="00A76AB6"/>
    <w:rsid w:val="00A8011F"/>
    <w:rsid w:val="00A85D91"/>
    <w:rsid w:val="00A86467"/>
    <w:rsid w:val="00A92BB5"/>
    <w:rsid w:val="00A952D6"/>
    <w:rsid w:val="00A95D3F"/>
    <w:rsid w:val="00AB11E6"/>
    <w:rsid w:val="00AB27AF"/>
    <w:rsid w:val="00AD23E7"/>
    <w:rsid w:val="00AE59E4"/>
    <w:rsid w:val="00AF0CF4"/>
    <w:rsid w:val="00AF282D"/>
    <w:rsid w:val="00AF2A3F"/>
    <w:rsid w:val="00AF3F6A"/>
    <w:rsid w:val="00B02CE0"/>
    <w:rsid w:val="00B02ED4"/>
    <w:rsid w:val="00B03BBB"/>
    <w:rsid w:val="00B235E7"/>
    <w:rsid w:val="00B24D37"/>
    <w:rsid w:val="00B256D5"/>
    <w:rsid w:val="00B30F51"/>
    <w:rsid w:val="00B32743"/>
    <w:rsid w:val="00B51BFB"/>
    <w:rsid w:val="00B63F20"/>
    <w:rsid w:val="00B64072"/>
    <w:rsid w:val="00B66C69"/>
    <w:rsid w:val="00B92878"/>
    <w:rsid w:val="00B96B85"/>
    <w:rsid w:val="00BA1C27"/>
    <w:rsid w:val="00BA4D84"/>
    <w:rsid w:val="00BB1C4A"/>
    <w:rsid w:val="00BC0644"/>
    <w:rsid w:val="00BD5487"/>
    <w:rsid w:val="00BE0B8F"/>
    <w:rsid w:val="00C0028A"/>
    <w:rsid w:val="00C12462"/>
    <w:rsid w:val="00C1745D"/>
    <w:rsid w:val="00C279F2"/>
    <w:rsid w:val="00C4079E"/>
    <w:rsid w:val="00C42DA9"/>
    <w:rsid w:val="00C44C97"/>
    <w:rsid w:val="00C537A2"/>
    <w:rsid w:val="00C56E07"/>
    <w:rsid w:val="00C60BBE"/>
    <w:rsid w:val="00C77D14"/>
    <w:rsid w:val="00C86C28"/>
    <w:rsid w:val="00CA39A2"/>
    <w:rsid w:val="00CA42B7"/>
    <w:rsid w:val="00CC1031"/>
    <w:rsid w:val="00CE6136"/>
    <w:rsid w:val="00CE6821"/>
    <w:rsid w:val="00D130D4"/>
    <w:rsid w:val="00D13310"/>
    <w:rsid w:val="00D1727D"/>
    <w:rsid w:val="00D26D08"/>
    <w:rsid w:val="00D31019"/>
    <w:rsid w:val="00D41608"/>
    <w:rsid w:val="00D428B2"/>
    <w:rsid w:val="00D445FB"/>
    <w:rsid w:val="00D54E8E"/>
    <w:rsid w:val="00D70196"/>
    <w:rsid w:val="00D765BB"/>
    <w:rsid w:val="00DA60AF"/>
    <w:rsid w:val="00DC4845"/>
    <w:rsid w:val="00DC7D7A"/>
    <w:rsid w:val="00DE3DCE"/>
    <w:rsid w:val="00DF2851"/>
    <w:rsid w:val="00DF7B10"/>
    <w:rsid w:val="00DF7ECD"/>
    <w:rsid w:val="00E069FA"/>
    <w:rsid w:val="00E07F06"/>
    <w:rsid w:val="00E13317"/>
    <w:rsid w:val="00E21318"/>
    <w:rsid w:val="00E21A70"/>
    <w:rsid w:val="00E270EC"/>
    <w:rsid w:val="00E53275"/>
    <w:rsid w:val="00E53E0D"/>
    <w:rsid w:val="00E54B6E"/>
    <w:rsid w:val="00E60DDE"/>
    <w:rsid w:val="00E63504"/>
    <w:rsid w:val="00E65EB4"/>
    <w:rsid w:val="00E81BCC"/>
    <w:rsid w:val="00EB0E7C"/>
    <w:rsid w:val="00EC126B"/>
    <w:rsid w:val="00ED0187"/>
    <w:rsid w:val="00F10890"/>
    <w:rsid w:val="00F11C23"/>
    <w:rsid w:val="00F147CA"/>
    <w:rsid w:val="00F1626F"/>
    <w:rsid w:val="00F2381A"/>
    <w:rsid w:val="00F24FC7"/>
    <w:rsid w:val="00F559CC"/>
    <w:rsid w:val="00F61F29"/>
    <w:rsid w:val="00F82469"/>
    <w:rsid w:val="00F926F3"/>
    <w:rsid w:val="00F95B65"/>
    <w:rsid w:val="00F96697"/>
    <w:rsid w:val="00FA35C7"/>
    <w:rsid w:val="00FB2913"/>
    <w:rsid w:val="00FD546D"/>
    <w:rsid w:val="00FD5D58"/>
    <w:rsid w:val="00FD784E"/>
    <w:rsid w:val="00FE035F"/>
    <w:rsid w:val="00FE38EA"/>
    <w:rsid w:val="00FE5EAF"/>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13"/>
    <w:pPr>
      <w:spacing w:after="0" w:line="240" w:lineRule="auto"/>
    </w:pPr>
    <w:rPr>
      <w:rFonts w:eastAsia="Times New Roman"/>
      <w:color w:val="auto"/>
    </w:rPr>
  </w:style>
  <w:style w:type="paragraph" w:styleId="Heading1">
    <w:name w:val="heading 1"/>
    <w:basedOn w:val="Normal"/>
    <w:next w:val="Normal"/>
    <w:link w:val="Heading1Char"/>
    <w:qFormat/>
    <w:rsid w:val="00FB2913"/>
    <w:pPr>
      <w:keepNext/>
      <w:numPr>
        <w:numId w:val="1"/>
      </w:numPr>
      <w:suppressAutoHyphens/>
      <w:jc w:val="right"/>
      <w:outlineLvl w:val="0"/>
    </w:pPr>
    <w:rPr>
      <w:b/>
      <w:bCs/>
      <w:sz w:val="26"/>
      <w:lang w:eastAsia="ar-SA"/>
    </w:rPr>
  </w:style>
  <w:style w:type="paragraph" w:styleId="Heading2">
    <w:name w:val="heading 2"/>
    <w:basedOn w:val="Normal"/>
    <w:next w:val="Normal"/>
    <w:link w:val="Heading2Char"/>
    <w:qFormat/>
    <w:rsid w:val="00FB2913"/>
    <w:pPr>
      <w:keepNext/>
      <w:numPr>
        <w:ilvl w:val="1"/>
        <w:numId w:val="1"/>
      </w:numPr>
      <w:suppressAutoHyphens/>
      <w:jc w:val="center"/>
      <w:outlineLvl w:val="1"/>
    </w:pPr>
    <w:rPr>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913"/>
    <w:rPr>
      <w:rFonts w:eastAsia="Times New Roman"/>
      <w:b/>
      <w:bCs/>
      <w:color w:val="auto"/>
      <w:sz w:val="26"/>
      <w:lang w:eastAsia="ar-SA"/>
    </w:rPr>
  </w:style>
  <w:style w:type="character" w:customStyle="1" w:styleId="Heading2Char">
    <w:name w:val="Heading 2 Char"/>
    <w:basedOn w:val="DefaultParagraphFont"/>
    <w:link w:val="Heading2"/>
    <w:rsid w:val="00FB2913"/>
    <w:rPr>
      <w:rFonts w:eastAsia="Times New Roman"/>
      <w:b/>
      <w:bCs/>
      <w:color w:val="auto"/>
      <w:sz w:val="26"/>
      <w:szCs w:val="26"/>
      <w:lang w:eastAsia="ar-SA"/>
    </w:rPr>
  </w:style>
  <w:style w:type="paragraph" w:styleId="NormalWeb">
    <w:name w:val="Normal (Web)"/>
    <w:basedOn w:val="Normal"/>
    <w:uiPriority w:val="99"/>
    <w:unhideWhenUsed/>
    <w:rsid w:val="00FB2913"/>
    <w:pPr>
      <w:spacing w:before="100" w:beforeAutospacing="1" w:after="100" w:afterAutospacing="1"/>
    </w:pPr>
  </w:style>
  <w:style w:type="paragraph" w:styleId="ListParagraph">
    <w:name w:val="List Paragraph"/>
    <w:basedOn w:val="Normal"/>
    <w:uiPriority w:val="34"/>
    <w:qFormat/>
    <w:rsid w:val="00097929"/>
    <w:pPr>
      <w:ind w:left="720"/>
      <w:contextualSpacing/>
    </w:pPr>
  </w:style>
  <w:style w:type="character" w:styleId="FootnoteReference">
    <w:name w:val="footnote reference"/>
    <w:aliases w:val="Footnote,Footnote text"/>
    <w:semiHidden/>
    <w:rsid w:val="003E5C8E"/>
    <w:rPr>
      <w:vertAlign w:val="superscript"/>
    </w:rPr>
  </w:style>
  <w:style w:type="paragraph" w:styleId="Header">
    <w:name w:val="header"/>
    <w:basedOn w:val="Normal"/>
    <w:link w:val="HeaderChar"/>
    <w:uiPriority w:val="99"/>
    <w:unhideWhenUsed/>
    <w:rsid w:val="0060747A"/>
    <w:pPr>
      <w:tabs>
        <w:tab w:val="center" w:pos="4680"/>
        <w:tab w:val="right" w:pos="9360"/>
      </w:tabs>
    </w:pPr>
  </w:style>
  <w:style w:type="character" w:customStyle="1" w:styleId="HeaderChar">
    <w:name w:val="Header Char"/>
    <w:basedOn w:val="DefaultParagraphFont"/>
    <w:link w:val="Header"/>
    <w:uiPriority w:val="99"/>
    <w:rsid w:val="0060747A"/>
    <w:rPr>
      <w:rFonts w:eastAsia="Times New Roman"/>
      <w:color w:val="auto"/>
    </w:rPr>
  </w:style>
  <w:style w:type="paragraph" w:styleId="Footer">
    <w:name w:val="footer"/>
    <w:basedOn w:val="Normal"/>
    <w:link w:val="FooterChar"/>
    <w:uiPriority w:val="99"/>
    <w:unhideWhenUsed/>
    <w:rsid w:val="0060747A"/>
    <w:pPr>
      <w:tabs>
        <w:tab w:val="center" w:pos="4680"/>
        <w:tab w:val="right" w:pos="9360"/>
      </w:tabs>
    </w:pPr>
  </w:style>
  <w:style w:type="character" w:customStyle="1" w:styleId="FooterChar">
    <w:name w:val="Footer Char"/>
    <w:basedOn w:val="DefaultParagraphFont"/>
    <w:link w:val="Footer"/>
    <w:uiPriority w:val="99"/>
    <w:rsid w:val="0060747A"/>
    <w:rPr>
      <w:rFonts w:eastAsia="Times New Roman"/>
      <w:color w:val="auto"/>
    </w:rPr>
  </w:style>
  <w:style w:type="paragraph" w:customStyle="1" w:styleId="Default">
    <w:name w:val="Default"/>
    <w:rsid w:val="006A50EF"/>
    <w:pPr>
      <w:autoSpaceDE w:val="0"/>
      <w:autoSpaceDN w:val="0"/>
      <w:adjustRightInd w:val="0"/>
      <w:spacing w:after="0" w:line="240" w:lineRule="auto"/>
    </w:pPr>
    <w:rPr>
      <w:color w:val="000000"/>
    </w:rPr>
  </w:style>
  <w:style w:type="character" w:customStyle="1" w:styleId="fontstyle01">
    <w:name w:val="fontstyle01"/>
    <w:rsid w:val="006A50EF"/>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13"/>
    <w:pPr>
      <w:spacing w:after="0" w:line="240" w:lineRule="auto"/>
    </w:pPr>
    <w:rPr>
      <w:rFonts w:eastAsia="Times New Roman"/>
      <w:color w:val="auto"/>
    </w:rPr>
  </w:style>
  <w:style w:type="paragraph" w:styleId="Heading1">
    <w:name w:val="heading 1"/>
    <w:basedOn w:val="Normal"/>
    <w:next w:val="Normal"/>
    <w:link w:val="Heading1Char"/>
    <w:qFormat/>
    <w:rsid w:val="00FB2913"/>
    <w:pPr>
      <w:keepNext/>
      <w:numPr>
        <w:numId w:val="1"/>
      </w:numPr>
      <w:suppressAutoHyphens/>
      <w:jc w:val="right"/>
      <w:outlineLvl w:val="0"/>
    </w:pPr>
    <w:rPr>
      <w:b/>
      <w:bCs/>
      <w:sz w:val="26"/>
      <w:lang w:eastAsia="ar-SA"/>
    </w:rPr>
  </w:style>
  <w:style w:type="paragraph" w:styleId="Heading2">
    <w:name w:val="heading 2"/>
    <w:basedOn w:val="Normal"/>
    <w:next w:val="Normal"/>
    <w:link w:val="Heading2Char"/>
    <w:qFormat/>
    <w:rsid w:val="00FB2913"/>
    <w:pPr>
      <w:keepNext/>
      <w:numPr>
        <w:ilvl w:val="1"/>
        <w:numId w:val="1"/>
      </w:numPr>
      <w:suppressAutoHyphens/>
      <w:jc w:val="center"/>
      <w:outlineLvl w:val="1"/>
    </w:pPr>
    <w:rPr>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913"/>
    <w:rPr>
      <w:rFonts w:eastAsia="Times New Roman"/>
      <w:b/>
      <w:bCs/>
      <w:color w:val="auto"/>
      <w:sz w:val="26"/>
      <w:lang w:eastAsia="ar-SA"/>
    </w:rPr>
  </w:style>
  <w:style w:type="character" w:customStyle="1" w:styleId="Heading2Char">
    <w:name w:val="Heading 2 Char"/>
    <w:basedOn w:val="DefaultParagraphFont"/>
    <w:link w:val="Heading2"/>
    <w:rsid w:val="00FB2913"/>
    <w:rPr>
      <w:rFonts w:eastAsia="Times New Roman"/>
      <w:b/>
      <w:bCs/>
      <w:color w:val="auto"/>
      <w:sz w:val="26"/>
      <w:szCs w:val="26"/>
      <w:lang w:eastAsia="ar-SA"/>
    </w:rPr>
  </w:style>
  <w:style w:type="paragraph" w:styleId="NormalWeb">
    <w:name w:val="Normal (Web)"/>
    <w:basedOn w:val="Normal"/>
    <w:uiPriority w:val="99"/>
    <w:unhideWhenUsed/>
    <w:rsid w:val="00FB2913"/>
    <w:pPr>
      <w:spacing w:before="100" w:beforeAutospacing="1" w:after="100" w:afterAutospacing="1"/>
    </w:pPr>
  </w:style>
  <w:style w:type="paragraph" w:styleId="ListParagraph">
    <w:name w:val="List Paragraph"/>
    <w:basedOn w:val="Normal"/>
    <w:uiPriority w:val="34"/>
    <w:qFormat/>
    <w:rsid w:val="00097929"/>
    <w:pPr>
      <w:ind w:left="720"/>
      <w:contextualSpacing/>
    </w:pPr>
  </w:style>
  <w:style w:type="character" w:styleId="FootnoteReference">
    <w:name w:val="footnote reference"/>
    <w:aliases w:val="Footnote,Footnote text"/>
    <w:semiHidden/>
    <w:rsid w:val="003E5C8E"/>
    <w:rPr>
      <w:vertAlign w:val="superscript"/>
    </w:rPr>
  </w:style>
  <w:style w:type="paragraph" w:styleId="Header">
    <w:name w:val="header"/>
    <w:basedOn w:val="Normal"/>
    <w:link w:val="HeaderChar"/>
    <w:uiPriority w:val="99"/>
    <w:unhideWhenUsed/>
    <w:rsid w:val="0060747A"/>
    <w:pPr>
      <w:tabs>
        <w:tab w:val="center" w:pos="4680"/>
        <w:tab w:val="right" w:pos="9360"/>
      </w:tabs>
    </w:pPr>
  </w:style>
  <w:style w:type="character" w:customStyle="1" w:styleId="HeaderChar">
    <w:name w:val="Header Char"/>
    <w:basedOn w:val="DefaultParagraphFont"/>
    <w:link w:val="Header"/>
    <w:uiPriority w:val="99"/>
    <w:rsid w:val="0060747A"/>
    <w:rPr>
      <w:rFonts w:eastAsia="Times New Roman"/>
      <w:color w:val="auto"/>
    </w:rPr>
  </w:style>
  <w:style w:type="paragraph" w:styleId="Footer">
    <w:name w:val="footer"/>
    <w:basedOn w:val="Normal"/>
    <w:link w:val="FooterChar"/>
    <w:uiPriority w:val="99"/>
    <w:unhideWhenUsed/>
    <w:rsid w:val="0060747A"/>
    <w:pPr>
      <w:tabs>
        <w:tab w:val="center" w:pos="4680"/>
        <w:tab w:val="right" w:pos="9360"/>
      </w:tabs>
    </w:pPr>
  </w:style>
  <w:style w:type="character" w:customStyle="1" w:styleId="FooterChar">
    <w:name w:val="Footer Char"/>
    <w:basedOn w:val="DefaultParagraphFont"/>
    <w:link w:val="Footer"/>
    <w:uiPriority w:val="99"/>
    <w:rsid w:val="0060747A"/>
    <w:rPr>
      <w:rFonts w:eastAsia="Times New Roman"/>
      <w:color w:val="auto"/>
    </w:rPr>
  </w:style>
  <w:style w:type="paragraph" w:customStyle="1" w:styleId="Default">
    <w:name w:val="Default"/>
    <w:rsid w:val="006A50EF"/>
    <w:pPr>
      <w:autoSpaceDE w:val="0"/>
      <w:autoSpaceDN w:val="0"/>
      <w:adjustRightInd w:val="0"/>
      <w:spacing w:after="0" w:line="240" w:lineRule="auto"/>
    </w:pPr>
    <w:rPr>
      <w:color w:val="000000"/>
    </w:rPr>
  </w:style>
  <w:style w:type="character" w:customStyle="1" w:styleId="fontstyle01">
    <w:name w:val="fontstyle01"/>
    <w:rsid w:val="006A50EF"/>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56232">
      <w:bodyDiv w:val="1"/>
      <w:marLeft w:val="0"/>
      <w:marRight w:val="0"/>
      <w:marTop w:val="0"/>
      <w:marBottom w:val="0"/>
      <w:divBdr>
        <w:top w:val="none" w:sz="0" w:space="0" w:color="auto"/>
        <w:left w:val="none" w:sz="0" w:space="0" w:color="auto"/>
        <w:bottom w:val="none" w:sz="0" w:space="0" w:color="auto"/>
        <w:right w:val="none" w:sz="0" w:space="0" w:color="auto"/>
      </w:divBdr>
    </w:div>
    <w:div w:id="1930044375">
      <w:bodyDiv w:val="1"/>
      <w:marLeft w:val="0"/>
      <w:marRight w:val="0"/>
      <w:marTop w:val="0"/>
      <w:marBottom w:val="0"/>
      <w:divBdr>
        <w:top w:val="none" w:sz="0" w:space="0" w:color="auto"/>
        <w:left w:val="none" w:sz="0" w:space="0" w:color="auto"/>
        <w:bottom w:val="none" w:sz="0" w:space="0" w:color="auto"/>
        <w:right w:val="none" w:sz="0" w:space="0" w:color="auto"/>
      </w:divBdr>
      <w:divsChild>
        <w:div w:id="1481193256">
          <w:marLeft w:val="0"/>
          <w:marRight w:val="0"/>
          <w:marTop w:val="0"/>
          <w:marBottom w:val="0"/>
          <w:divBdr>
            <w:top w:val="none" w:sz="0" w:space="0" w:color="auto"/>
            <w:left w:val="none" w:sz="0" w:space="0" w:color="auto"/>
            <w:bottom w:val="none" w:sz="0" w:space="0" w:color="auto"/>
            <w:right w:val="none" w:sz="0" w:space="0" w:color="auto"/>
          </w:divBdr>
          <w:divsChild>
            <w:div w:id="2052921621">
              <w:marLeft w:val="0"/>
              <w:marRight w:val="0"/>
              <w:marTop w:val="0"/>
              <w:marBottom w:val="0"/>
              <w:divBdr>
                <w:top w:val="none" w:sz="0" w:space="0" w:color="auto"/>
                <w:left w:val="none" w:sz="0" w:space="0" w:color="auto"/>
                <w:bottom w:val="none" w:sz="0" w:space="0" w:color="auto"/>
                <w:right w:val="none" w:sz="0" w:space="0" w:color="auto"/>
              </w:divBdr>
            </w:div>
          </w:divsChild>
        </w:div>
        <w:div w:id="3794778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PV01-NTBINH</cp:lastModifiedBy>
  <cp:revision>6</cp:revision>
  <cp:lastPrinted>2022-10-06T00:58:00Z</cp:lastPrinted>
  <dcterms:created xsi:type="dcterms:W3CDTF">2022-10-07T17:39:00Z</dcterms:created>
  <dcterms:modified xsi:type="dcterms:W3CDTF">2022-10-07T04:07:00Z</dcterms:modified>
</cp:coreProperties>
</file>